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DEA4" w14:textId="6DD5FB55" w:rsidR="003837AA" w:rsidRPr="00C800CC" w:rsidRDefault="003837AA" w:rsidP="0040085E">
      <w:pPr>
        <w:pStyle w:val="Akapitzlist"/>
        <w:numPr>
          <w:ilvl w:val="0"/>
          <w:numId w:val="10"/>
        </w:numPr>
        <w:jc w:val="center"/>
        <w:rPr>
          <w:b/>
          <w:bCs/>
        </w:rPr>
      </w:pPr>
      <w:r w:rsidRPr="00C800CC">
        <w:rPr>
          <w:b/>
          <w:bCs/>
        </w:rPr>
        <w:t>POSTANOWIENIA OGÓLNE</w:t>
      </w:r>
    </w:p>
    <w:p w14:paraId="6D4F8ACE" w14:textId="77777777" w:rsidR="00876D3A" w:rsidRPr="00C800CC" w:rsidRDefault="00876D3A" w:rsidP="0056465D">
      <w:pPr>
        <w:jc w:val="center"/>
        <w:rPr>
          <w:b/>
          <w:bCs/>
        </w:rPr>
      </w:pPr>
      <w:r w:rsidRPr="00C800CC">
        <w:rPr>
          <w:b/>
          <w:bCs/>
        </w:rPr>
        <w:t>§ 1</w:t>
      </w:r>
    </w:p>
    <w:p w14:paraId="5BB67CA1" w14:textId="760324D8" w:rsidR="00C5574B" w:rsidRPr="00C800CC" w:rsidRDefault="00C5574B" w:rsidP="0056465D">
      <w:r w:rsidRPr="00C800CC">
        <w:t xml:space="preserve">Niniejszy regulamin określa </w:t>
      </w:r>
      <w:r w:rsidR="00180E21">
        <w:t xml:space="preserve">warunki </w:t>
      </w:r>
      <w:r w:rsidRPr="00C800CC">
        <w:t>przeprowadzania egzaminu</w:t>
      </w:r>
      <w:r w:rsidR="00180E21">
        <w:t xml:space="preserve"> </w:t>
      </w:r>
      <w:r w:rsidR="00180E21" w:rsidRPr="00C800CC">
        <w:t xml:space="preserve">i </w:t>
      </w:r>
      <w:r w:rsidR="004A1212">
        <w:t xml:space="preserve">wydania decyzji dot. </w:t>
      </w:r>
      <w:r w:rsidR="00180E21">
        <w:t xml:space="preserve">nadania certyfikatu kompetencji rzeczoznawcy samochodowego </w:t>
      </w:r>
      <w:r w:rsidR="00714254">
        <w:t>(udzielenia certyfikacji rzeczoznawcy samochodowemu).</w:t>
      </w:r>
    </w:p>
    <w:p w14:paraId="78B34A3C" w14:textId="77777777" w:rsidR="00ED294D" w:rsidRPr="00C800CC" w:rsidRDefault="00ED294D" w:rsidP="0056465D">
      <w:pPr>
        <w:spacing w:after="0" w:line="240" w:lineRule="auto"/>
        <w:ind w:left="1068" w:hanging="360"/>
        <w:jc w:val="both"/>
        <w:rPr>
          <w:rFonts w:ascii="Calibri" w:eastAsia="Times New Roman" w:hAnsi="Calibri" w:cs="Times New Roman"/>
          <w:lang w:eastAsia="pl-PL"/>
        </w:rPr>
      </w:pPr>
    </w:p>
    <w:p w14:paraId="1133DF54" w14:textId="6AE3172F" w:rsidR="00ED294D" w:rsidRPr="00C800CC" w:rsidRDefault="00ED294D" w:rsidP="0056465D">
      <w:pPr>
        <w:jc w:val="center"/>
        <w:rPr>
          <w:b/>
          <w:bCs/>
        </w:rPr>
      </w:pPr>
      <w:r w:rsidRPr="00C800CC">
        <w:rPr>
          <w:b/>
          <w:bCs/>
        </w:rPr>
        <w:t>§ 2</w:t>
      </w:r>
    </w:p>
    <w:p w14:paraId="77163F8C" w14:textId="322B1DE7" w:rsidR="0056465D" w:rsidRPr="00C800CC" w:rsidRDefault="0055350E" w:rsidP="0055350E">
      <w:pPr>
        <w:jc w:val="both"/>
        <w:rPr>
          <w:rFonts w:ascii="Calibri" w:hAnsi="Calibri" w:cs="Calibri"/>
        </w:rPr>
      </w:pPr>
      <w:r w:rsidRPr="00C800CC">
        <w:rPr>
          <w:rFonts w:ascii="Calibri" w:hAnsi="Calibri" w:cs="Calibri"/>
        </w:rPr>
        <w:t xml:space="preserve">Certyfikat </w:t>
      </w:r>
      <w:r w:rsidR="00714254">
        <w:rPr>
          <w:rFonts w:ascii="Calibri" w:hAnsi="Calibri" w:cs="Calibri"/>
        </w:rPr>
        <w:t xml:space="preserve">kompetencji </w:t>
      </w:r>
      <w:r w:rsidRPr="00C800CC">
        <w:rPr>
          <w:rFonts w:ascii="Calibri" w:hAnsi="Calibri" w:cs="Calibri"/>
        </w:rPr>
        <w:t xml:space="preserve">rzeczoznawcy samochodowego </w:t>
      </w:r>
      <w:r w:rsidR="00714254" w:rsidRPr="00C800CC">
        <w:t>(dalej: „certyfikat kompetencji”)</w:t>
      </w:r>
      <w:r w:rsidR="00714254">
        <w:t xml:space="preserve"> </w:t>
      </w:r>
      <w:r w:rsidRPr="00C800CC">
        <w:rPr>
          <w:rFonts w:ascii="Calibri" w:hAnsi="Calibri" w:cs="Calibri"/>
        </w:rPr>
        <w:t xml:space="preserve">może zostać </w:t>
      </w:r>
      <w:r w:rsidR="00180E21">
        <w:rPr>
          <w:rFonts w:ascii="Calibri" w:hAnsi="Calibri" w:cs="Calibri"/>
        </w:rPr>
        <w:t xml:space="preserve">nadany </w:t>
      </w:r>
      <w:r w:rsidRPr="00C800CC">
        <w:rPr>
          <w:rFonts w:ascii="Calibri" w:hAnsi="Calibri" w:cs="Calibri"/>
        </w:rPr>
        <w:t>osobie</w:t>
      </w:r>
      <w:r w:rsidR="00596F9E" w:rsidRPr="00C800CC">
        <w:rPr>
          <w:rFonts w:ascii="Calibri" w:hAnsi="Calibri" w:cs="Calibri"/>
        </w:rPr>
        <w:t xml:space="preserve"> fizycznej</w:t>
      </w:r>
      <w:r w:rsidRPr="00C800CC">
        <w:rPr>
          <w:rFonts w:ascii="Calibri" w:hAnsi="Calibri" w:cs="Calibri"/>
        </w:rPr>
        <w:t>, która spełnia wymagania określone w załączniku nr CCM/Z/01</w:t>
      </w:r>
      <w:r w:rsidRPr="00C800CC">
        <w:rPr>
          <w:rFonts w:ascii="Calibri" w:hAnsi="Calibri"/>
        </w:rPr>
        <w:t xml:space="preserve"> </w:t>
      </w:r>
      <w:r w:rsidRPr="00C800CC">
        <w:rPr>
          <w:rFonts w:ascii="Calibri" w:hAnsi="Calibri" w:cs="Calibri"/>
        </w:rPr>
        <w:t>„Kryteria certyfikacji początkowej rzeczoznawcy samochodowego”</w:t>
      </w:r>
      <w:r w:rsidR="00596F9E" w:rsidRPr="00C800CC">
        <w:rPr>
          <w:rFonts w:ascii="Calibri" w:hAnsi="Calibri" w:cs="Calibri"/>
        </w:rPr>
        <w:t xml:space="preserve"> </w:t>
      </w:r>
      <w:r w:rsidR="00627488">
        <w:rPr>
          <w:rFonts w:ascii="Calibri" w:hAnsi="Calibri" w:cs="Calibri"/>
        </w:rPr>
        <w:t xml:space="preserve">dla osoby ubiegającej się o certyfikat po raz pierwszy </w:t>
      </w:r>
      <w:r w:rsidR="006E034F">
        <w:rPr>
          <w:rFonts w:ascii="Calibri" w:hAnsi="Calibri" w:cs="Calibri"/>
        </w:rPr>
        <w:t xml:space="preserve">lub </w:t>
      </w:r>
      <w:r w:rsidR="006E034F" w:rsidRPr="00C800CC">
        <w:rPr>
          <w:rFonts w:ascii="Calibri" w:hAnsi="Calibri" w:cs="Calibri"/>
        </w:rPr>
        <w:t>w załączniku nr CCM/Z/0</w:t>
      </w:r>
      <w:r w:rsidR="006E034F">
        <w:rPr>
          <w:rFonts w:ascii="Calibri" w:hAnsi="Calibri" w:cs="Calibri"/>
        </w:rPr>
        <w:t>2</w:t>
      </w:r>
      <w:r w:rsidR="006E034F" w:rsidRPr="00C800CC">
        <w:rPr>
          <w:rFonts w:ascii="Calibri" w:hAnsi="Calibri"/>
        </w:rPr>
        <w:t xml:space="preserve"> </w:t>
      </w:r>
      <w:r w:rsidR="006E034F" w:rsidRPr="00C800CC">
        <w:rPr>
          <w:rFonts w:ascii="Calibri" w:hAnsi="Calibri" w:cs="Calibri"/>
        </w:rPr>
        <w:t xml:space="preserve">„Kryteria </w:t>
      </w:r>
      <w:r w:rsidR="006E034F">
        <w:rPr>
          <w:rFonts w:ascii="Calibri" w:hAnsi="Calibri" w:cs="Calibri"/>
        </w:rPr>
        <w:t>ponownej certyfikacji</w:t>
      </w:r>
      <w:r w:rsidR="006E034F" w:rsidRPr="00C800CC">
        <w:rPr>
          <w:rFonts w:ascii="Calibri" w:hAnsi="Calibri" w:cs="Calibri"/>
        </w:rPr>
        <w:t xml:space="preserve"> rzeczoznawcy samochodowego”</w:t>
      </w:r>
      <w:r w:rsidR="00627488">
        <w:rPr>
          <w:rFonts w:ascii="Calibri" w:hAnsi="Calibri" w:cs="Calibri"/>
        </w:rPr>
        <w:t xml:space="preserve"> dla osoby ubiegającej się o certyfikat ponownie  </w:t>
      </w:r>
      <w:r w:rsidR="00596F9E" w:rsidRPr="00C800CC">
        <w:rPr>
          <w:rFonts w:ascii="Calibri" w:hAnsi="Calibri" w:cs="Calibri"/>
        </w:rPr>
        <w:t>(dalej: „Kandydat)</w:t>
      </w:r>
      <w:r w:rsidR="00627488">
        <w:rPr>
          <w:rFonts w:ascii="Calibri" w:hAnsi="Calibri" w:cs="Calibri"/>
        </w:rPr>
        <w:t>.</w:t>
      </w:r>
    </w:p>
    <w:p w14:paraId="74FD0E17" w14:textId="23C5F788" w:rsidR="00876D3A" w:rsidRPr="00C800CC" w:rsidRDefault="00876D3A" w:rsidP="0056465D">
      <w:pPr>
        <w:jc w:val="center"/>
        <w:rPr>
          <w:b/>
          <w:bCs/>
        </w:rPr>
      </w:pPr>
      <w:r w:rsidRPr="00C800CC">
        <w:rPr>
          <w:b/>
          <w:bCs/>
        </w:rPr>
        <w:t xml:space="preserve">§ </w:t>
      </w:r>
      <w:r w:rsidR="00ED294D" w:rsidRPr="00C800CC">
        <w:rPr>
          <w:b/>
          <w:bCs/>
        </w:rPr>
        <w:t>3</w:t>
      </w:r>
    </w:p>
    <w:p w14:paraId="5D5A0ED5" w14:textId="06D49A65" w:rsidR="002861CD" w:rsidRPr="00C800CC" w:rsidRDefault="003837AA" w:rsidP="002861CD">
      <w:pPr>
        <w:jc w:val="both"/>
        <w:rPr>
          <w:rFonts w:ascii="Calibri" w:hAnsi="Calibri"/>
        </w:rPr>
      </w:pPr>
      <w:r w:rsidRPr="00C800CC">
        <w:t>Usługodawcą świadczącym usługę</w:t>
      </w:r>
      <w:r w:rsidR="00016E4E">
        <w:t xml:space="preserve"> </w:t>
      </w:r>
      <w:r w:rsidR="00180E21" w:rsidRPr="00C800CC">
        <w:t xml:space="preserve">przeprowadzania egzaminu </w:t>
      </w:r>
      <w:r w:rsidR="00180E21">
        <w:t xml:space="preserve">i </w:t>
      </w:r>
      <w:r w:rsidR="00620ABB">
        <w:t>nadani</w:t>
      </w:r>
      <w:r w:rsidR="00180E21">
        <w:t>a</w:t>
      </w:r>
      <w:r w:rsidR="00620ABB">
        <w:t xml:space="preserve"> certyfikatu kompetencji </w:t>
      </w:r>
      <w:r w:rsidRPr="00C800CC">
        <w:t>jest</w:t>
      </w:r>
      <w:r w:rsidR="002861CD" w:rsidRPr="00C800CC">
        <w:t xml:space="preserve"> </w:t>
      </w:r>
      <w:r w:rsidR="002861CD" w:rsidRPr="00C800CC">
        <w:rPr>
          <w:rFonts w:ascii="Calibri" w:hAnsi="Calibri"/>
        </w:rPr>
        <w:t xml:space="preserve">Centrum Certyfikacji Motoryzacji PLMOT Sp. z o. o. z siedzibą w Gdyni przy ul. </w:t>
      </w:r>
      <w:r w:rsidR="00B365ED">
        <w:rPr>
          <w:rFonts w:ascii="Calibri" w:hAnsi="Calibri"/>
        </w:rPr>
        <w:t>Hutniczej 1, 81-212</w:t>
      </w:r>
      <w:r w:rsidR="002861CD" w:rsidRPr="00C800CC">
        <w:rPr>
          <w:rFonts w:ascii="Calibri" w:hAnsi="Calibri"/>
        </w:rPr>
        <w:t xml:space="preserve"> Gdynia, wpisana do rejestru przedsiębiorców Krajowego Rejestru Sądowego, prowadzonego przez Sąd Rejonowy Gdańsk-Północ w Gdańsku VIII Wydział Gospodarczy Krajowego Rejestru Sądowego pod numerem KRS 0000948440, NIP 9581721839 o kapitale zakładowym 10.000 zł, który został opłacony w całości (dalej: „CCM PLMOT”).</w:t>
      </w:r>
    </w:p>
    <w:p w14:paraId="50BCA3B3" w14:textId="202B3D7D" w:rsidR="0034250B" w:rsidRPr="00C800CC" w:rsidRDefault="0034250B" w:rsidP="002B20F8">
      <w:pPr>
        <w:jc w:val="center"/>
        <w:rPr>
          <w:b/>
          <w:bCs/>
        </w:rPr>
      </w:pPr>
      <w:r w:rsidRPr="00C800CC">
        <w:rPr>
          <w:b/>
          <w:bCs/>
        </w:rPr>
        <w:t>§ 4</w:t>
      </w:r>
    </w:p>
    <w:p w14:paraId="38304261" w14:textId="58B91BC8" w:rsidR="0034250B" w:rsidRPr="00C800CC" w:rsidRDefault="0034250B" w:rsidP="002B20F8">
      <w:pPr>
        <w:jc w:val="both"/>
      </w:pPr>
      <w:r w:rsidRPr="00C800CC">
        <w:t>Usługobiorcą usługi jest Kandydat, który ubiega się o nadanie certyfikatu kompetencji rzeczoznawcy</w:t>
      </w:r>
      <w:r w:rsidR="003A353E" w:rsidRPr="00C800CC">
        <w:t xml:space="preserve"> </w:t>
      </w:r>
      <w:r w:rsidRPr="00C800CC">
        <w:t>samochodowego.</w:t>
      </w:r>
    </w:p>
    <w:p w14:paraId="2EFAD71A" w14:textId="4027C8C2" w:rsidR="00876D3A" w:rsidRPr="00C800CC" w:rsidRDefault="00876D3A" w:rsidP="002B20F8">
      <w:pPr>
        <w:tabs>
          <w:tab w:val="left" w:pos="5954"/>
          <w:tab w:val="left" w:pos="6946"/>
        </w:tabs>
        <w:spacing w:before="120" w:after="120"/>
        <w:jc w:val="center"/>
        <w:rPr>
          <w:rFonts w:ascii="Calibri" w:hAnsi="Calibri"/>
          <w:b/>
        </w:rPr>
      </w:pPr>
      <w:r w:rsidRPr="00C800CC">
        <w:rPr>
          <w:b/>
        </w:rPr>
        <w:t>§</w:t>
      </w:r>
      <w:r w:rsidRPr="00C800CC">
        <w:rPr>
          <w:rFonts w:ascii="Calibri" w:hAnsi="Calibri"/>
          <w:b/>
        </w:rPr>
        <w:t xml:space="preserve"> </w:t>
      </w:r>
      <w:r w:rsidR="0034250B" w:rsidRPr="00C800CC">
        <w:rPr>
          <w:rFonts w:ascii="Calibri" w:hAnsi="Calibri"/>
          <w:b/>
        </w:rPr>
        <w:t>5</w:t>
      </w:r>
    </w:p>
    <w:p w14:paraId="5B1CCB50" w14:textId="21F89A87" w:rsidR="00C5574B" w:rsidRPr="00C800CC" w:rsidRDefault="00C5574B" w:rsidP="002B20F8">
      <w:pPr>
        <w:jc w:val="both"/>
      </w:pPr>
      <w:r w:rsidRPr="00C800CC">
        <w:t>CCM PLMOT prowadzi certyfikację rzeczoznawców samochodowych w oparciu o wymagania:</w:t>
      </w:r>
    </w:p>
    <w:p w14:paraId="7AB0A4BC" w14:textId="77777777" w:rsidR="00C5574B" w:rsidRPr="00C800CC" w:rsidRDefault="00C5574B" w:rsidP="0040085E">
      <w:pPr>
        <w:pStyle w:val="Akapitzlist"/>
        <w:numPr>
          <w:ilvl w:val="0"/>
          <w:numId w:val="11"/>
        </w:numPr>
        <w:jc w:val="both"/>
      </w:pPr>
      <w:r w:rsidRPr="00C800CC">
        <w:t xml:space="preserve">ustawy z dnia 20 czerwca 1997 r. – Prawo o ruchu drogowym, art. 79a (Dz. U. z 2021 r. poz. 450, 463, 694, 720, z </w:t>
      </w:r>
      <w:proofErr w:type="spellStart"/>
      <w:r w:rsidRPr="00C800CC">
        <w:t>późn</w:t>
      </w:r>
      <w:proofErr w:type="spellEnd"/>
      <w:r w:rsidRPr="00C800CC">
        <w:t>. zm.),</w:t>
      </w:r>
    </w:p>
    <w:p w14:paraId="65ACB6FB" w14:textId="77777777" w:rsidR="00C5574B" w:rsidRPr="00C800CC" w:rsidRDefault="00C5574B" w:rsidP="0040085E">
      <w:pPr>
        <w:pStyle w:val="Akapitzlist"/>
        <w:numPr>
          <w:ilvl w:val="0"/>
          <w:numId w:val="11"/>
        </w:numPr>
        <w:jc w:val="both"/>
      </w:pPr>
      <w:r w:rsidRPr="00C800CC">
        <w:t>ustawy z dnia 6 września 2001 r. o transporcie drogowym (Dz. U. z 2021 r. poz. 919, 1005),</w:t>
      </w:r>
    </w:p>
    <w:p w14:paraId="2DF4B099" w14:textId="22C781B1" w:rsidR="00C5574B" w:rsidRPr="00C800CC" w:rsidRDefault="00C5574B" w:rsidP="0040085E">
      <w:pPr>
        <w:pStyle w:val="Akapitzlist"/>
        <w:numPr>
          <w:ilvl w:val="0"/>
          <w:numId w:val="11"/>
        </w:numPr>
        <w:jc w:val="both"/>
      </w:pPr>
      <w:r w:rsidRPr="00C800CC">
        <w:t xml:space="preserve">programu certyfikacji rzeczoznawców samochodowych PCCM-01 „Program certyfikacji rzeczoznawców samochodowych CCM PLMOT” wydanie </w:t>
      </w:r>
      <w:r w:rsidR="005B4EA5">
        <w:t>2</w:t>
      </w:r>
      <w:r w:rsidRPr="00C800CC">
        <w:t xml:space="preserve"> z dnia </w:t>
      </w:r>
      <w:r w:rsidR="005B4EA5">
        <w:t>15</w:t>
      </w:r>
      <w:r w:rsidRPr="00C800CC">
        <w:t xml:space="preserve"> l</w:t>
      </w:r>
      <w:r w:rsidR="005B4EA5">
        <w:t>utego 2024</w:t>
      </w:r>
      <w:r w:rsidRPr="00C800CC">
        <w:t xml:space="preserve"> roku,</w:t>
      </w:r>
    </w:p>
    <w:p w14:paraId="1F27A943" w14:textId="77777777" w:rsidR="00C5574B" w:rsidRPr="00C800CC" w:rsidRDefault="00C5574B" w:rsidP="0040085E">
      <w:pPr>
        <w:pStyle w:val="Akapitzlist"/>
        <w:numPr>
          <w:ilvl w:val="0"/>
          <w:numId w:val="11"/>
        </w:numPr>
        <w:jc w:val="both"/>
      </w:pPr>
      <w:r w:rsidRPr="00C800CC">
        <w:t>normy PN-EN ISO/IEC 17024:2012 Ocena zgodności – ogólne wymagania dotyczące jednostek certyfikujących osoby,</w:t>
      </w:r>
    </w:p>
    <w:p w14:paraId="4F953459" w14:textId="77777777" w:rsidR="00C5574B" w:rsidRDefault="00C5574B" w:rsidP="0040085E">
      <w:pPr>
        <w:pStyle w:val="Akapitzlist"/>
        <w:numPr>
          <w:ilvl w:val="0"/>
          <w:numId w:val="11"/>
        </w:numPr>
        <w:ind w:left="714" w:hanging="357"/>
        <w:contextualSpacing w:val="0"/>
        <w:jc w:val="both"/>
      </w:pPr>
      <w:r w:rsidRPr="00C800CC">
        <w:t>dokumentu PCA, DAC-12 Akredytacja jednostek certyfikujących rzeczoznawców samochodowych.</w:t>
      </w:r>
    </w:p>
    <w:p w14:paraId="73C2E314" w14:textId="77777777" w:rsidR="00D72FE3" w:rsidRDefault="00D72FE3" w:rsidP="00D72FE3">
      <w:pPr>
        <w:jc w:val="both"/>
      </w:pPr>
    </w:p>
    <w:p w14:paraId="7F0B62A1" w14:textId="77777777" w:rsidR="00D72FE3" w:rsidRDefault="00D72FE3" w:rsidP="00D72FE3">
      <w:pPr>
        <w:jc w:val="both"/>
      </w:pPr>
    </w:p>
    <w:p w14:paraId="72D3ACC0" w14:textId="74519391" w:rsidR="00D72FE3" w:rsidRPr="00C800CC" w:rsidRDefault="00D31DD1" w:rsidP="00D31DD1">
      <w:pPr>
        <w:tabs>
          <w:tab w:val="left" w:pos="4140"/>
          <w:tab w:val="left" w:pos="5832"/>
        </w:tabs>
        <w:jc w:val="both"/>
      </w:pPr>
      <w:r>
        <w:tab/>
      </w:r>
      <w:r>
        <w:tab/>
      </w:r>
    </w:p>
    <w:p w14:paraId="22BBBF33" w14:textId="77A3EB1E" w:rsidR="00D801F4" w:rsidRPr="00C800CC" w:rsidRDefault="00D801F4" w:rsidP="0040085E">
      <w:pPr>
        <w:pStyle w:val="Akapitzlist"/>
        <w:numPr>
          <w:ilvl w:val="0"/>
          <w:numId w:val="10"/>
        </w:numPr>
        <w:jc w:val="center"/>
        <w:rPr>
          <w:b/>
          <w:bCs/>
        </w:rPr>
      </w:pPr>
      <w:r w:rsidRPr="00C800CC">
        <w:rPr>
          <w:b/>
          <w:bCs/>
        </w:rPr>
        <w:lastRenderedPageBreak/>
        <w:t>PROCES WNIOSKOWANIA</w:t>
      </w:r>
    </w:p>
    <w:p w14:paraId="7CBE89FA" w14:textId="3C8CBF93" w:rsidR="00424752" w:rsidRPr="00C800CC" w:rsidRDefault="001F712F" w:rsidP="002B20F8">
      <w:pPr>
        <w:tabs>
          <w:tab w:val="left" w:pos="5954"/>
          <w:tab w:val="left" w:pos="6946"/>
        </w:tabs>
        <w:spacing w:before="120" w:after="120"/>
        <w:jc w:val="center"/>
        <w:rPr>
          <w:rFonts w:ascii="Calibri" w:hAnsi="Calibri"/>
          <w:b/>
        </w:rPr>
      </w:pPr>
      <w:r w:rsidRPr="00C800CC">
        <w:rPr>
          <w:b/>
        </w:rPr>
        <w:t>§</w:t>
      </w:r>
      <w:r w:rsidRPr="00C800CC">
        <w:rPr>
          <w:rFonts w:ascii="Calibri" w:hAnsi="Calibri"/>
          <w:b/>
        </w:rPr>
        <w:t xml:space="preserve"> </w:t>
      </w:r>
      <w:r w:rsidR="00406E4E" w:rsidRPr="00C800CC">
        <w:rPr>
          <w:rFonts w:ascii="Calibri" w:hAnsi="Calibri"/>
          <w:b/>
        </w:rPr>
        <w:t>6</w:t>
      </w:r>
    </w:p>
    <w:p w14:paraId="730B2453" w14:textId="751C5B77" w:rsidR="00406E4E" w:rsidRDefault="00D801F4" w:rsidP="0040085E">
      <w:pPr>
        <w:pStyle w:val="Akapitzlist"/>
        <w:numPr>
          <w:ilvl w:val="0"/>
          <w:numId w:val="12"/>
        </w:numPr>
        <w:jc w:val="both"/>
      </w:pPr>
      <w:r w:rsidRPr="00C800CC">
        <w:t>Certyfikat kompetencji jest wydawany na wniosek złożony</w:t>
      </w:r>
      <w:r w:rsidR="00424752" w:rsidRPr="00C800CC">
        <w:t xml:space="preserve"> </w:t>
      </w:r>
      <w:r w:rsidRPr="00C800CC">
        <w:t xml:space="preserve">do CCM PLMOT przez </w:t>
      </w:r>
      <w:r w:rsidR="00406E4E" w:rsidRPr="00C800CC">
        <w:t>Kandydata</w:t>
      </w:r>
      <w:r w:rsidR="00424752" w:rsidRPr="00C800CC">
        <w:t xml:space="preserve"> </w:t>
      </w:r>
      <w:r w:rsidRPr="00C800CC">
        <w:t>przystępując</w:t>
      </w:r>
      <w:r w:rsidR="00406E4E" w:rsidRPr="00C800CC">
        <w:t>ego</w:t>
      </w:r>
      <w:r w:rsidRPr="00C800CC">
        <w:t xml:space="preserve"> do egzaminu</w:t>
      </w:r>
      <w:r w:rsidR="0004211D" w:rsidRPr="00C800CC">
        <w:t xml:space="preserve"> </w:t>
      </w:r>
      <w:r w:rsidRPr="00C800CC">
        <w:t>na certyfikat kompetencji</w:t>
      </w:r>
      <w:r w:rsidR="00DD2E70" w:rsidRPr="00C800CC">
        <w:t>.</w:t>
      </w:r>
    </w:p>
    <w:p w14:paraId="488DF7FB" w14:textId="77777777" w:rsidR="00C370E0" w:rsidRPr="00C370E0" w:rsidRDefault="00C370E0" w:rsidP="00C370E0"/>
    <w:p w14:paraId="4ED126A0" w14:textId="59F713FC" w:rsidR="009C5CB2" w:rsidRDefault="009C5CB2" w:rsidP="0040085E">
      <w:pPr>
        <w:pStyle w:val="Akapitzlist"/>
        <w:numPr>
          <w:ilvl w:val="0"/>
          <w:numId w:val="12"/>
        </w:numPr>
        <w:jc w:val="both"/>
      </w:pPr>
      <w:r w:rsidRPr="00C800CC">
        <w:t xml:space="preserve">Wzór wniosku </w:t>
      </w:r>
      <w:r w:rsidR="00627488">
        <w:t xml:space="preserve">dla Kandydata ubiegającego się o certyfikat po raz pierwszy </w:t>
      </w:r>
      <w:r w:rsidRPr="00C800CC">
        <w:t xml:space="preserve">określa załącznik nr </w:t>
      </w:r>
      <w:r w:rsidR="00DD2E70" w:rsidRPr="00C800CC">
        <w:t xml:space="preserve">CCM/W/01 </w:t>
      </w:r>
      <w:r w:rsidRPr="00C800CC">
        <w:t xml:space="preserve">do regulaminu </w:t>
      </w:r>
      <w:r w:rsidR="00947843">
        <w:t>–</w:t>
      </w:r>
      <w:r w:rsidRPr="00C800CC">
        <w:t xml:space="preserve"> </w:t>
      </w:r>
      <w:r w:rsidR="00947843">
        <w:t>„</w:t>
      </w:r>
      <w:r w:rsidRPr="00C800CC">
        <w:t>Wniosek kwalifikacyjny do uzyskania</w:t>
      </w:r>
      <w:r w:rsidR="00A95D6E" w:rsidRPr="00C800CC">
        <w:t xml:space="preserve"> </w:t>
      </w:r>
      <w:r w:rsidRPr="00C800CC">
        <w:t>certyfikatu rzeczoznawcy samochodowego”</w:t>
      </w:r>
      <w:r w:rsidR="00627488">
        <w:t>.</w:t>
      </w:r>
    </w:p>
    <w:p w14:paraId="204D1711" w14:textId="62571C42" w:rsidR="00627488" w:rsidRPr="00C800CC" w:rsidRDefault="00627488" w:rsidP="0040085E">
      <w:pPr>
        <w:pStyle w:val="Akapitzlist"/>
        <w:numPr>
          <w:ilvl w:val="0"/>
          <w:numId w:val="12"/>
        </w:numPr>
        <w:jc w:val="both"/>
      </w:pPr>
      <w:r w:rsidRPr="00C800CC">
        <w:t xml:space="preserve">Wzór wniosku </w:t>
      </w:r>
      <w:r>
        <w:t xml:space="preserve">dla Kandydata ubiegającego się o ponownie o certyfikat </w:t>
      </w:r>
      <w:r w:rsidRPr="00C800CC">
        <w:t>określa załącznik nr CCM/W/0</w:t>
      </w:r>
      <w:r>
        <w:t>2</w:t>
      </w:r>
      <w:r w:rsidRPr="00C800CC">
        <w:t xml:space="preserve"> do regulaminu </w:t>
      </w:r>
      <w:r w:rsidR="00947843">
        <w:t>–</w:t>
      </w:r>
      <w:r w:rsidRPr="00C800CC">
        <w:t xml:space="preserve"> </w:t>
      </w:r>
      <w:r w:rsidR="00947843">
        <w:t>„</w:t>
      </w:r>
      <w:r w:rsidR="00947843">
        <w:rPr>
          <w:rFonts w:cs="Times New Roman"/>
          <w:szCs w:val="24"/>
        </w:rPr>
        <w:t>Wniosek kwalifikacyjny do ponownego uzyskania certyfikatu rzeczoznawcy samochodowego”.</w:t>
      </w:r>
    </w:p>
    <w:p w14:paraId="0DB0B309" w14:textId="5A836F76" w:rsidR="009C5CB2" w:rsidRPr="00C800CC" w:rsidRDefault="00904F49" w:rsidP="0040085E">
      <w:pPr>
        <w:pStyle w:val="Akapitzlist"/>
        <w:numPr>
          <w:ilvl w:val="0"/>
          <w:numId w:val="12"/>
        </w:numPr>
        <w:jc w:val="both"/>
      </w:pPr>
      <w:r w:rsidRPr="00C800CC">
        <w:t>Wraz z wnioskiem Kandydat składa</w:t>
      </w:r>
      <w:r w:rsidR="003A10E2" w:rsidRPr="00C800CC">
        <w:t xml:space="preserve"> kopie dokumentów potwierdzających dane wpisane do wniosku.</w:t>
      </w:r>
    </w:p>
    <w:p w14:paraId="0ABC838F" w14:textId="5C7490AA" w:rsidR="003A10E2" w:rsidRPr="00C800CC" w:rsidRDefault="003A10E2" w:rsidP="0040085E">
      <w:pPr>
        <w:pStyle w:val="Akapitzlist"/>
        <w:numPr>
          <w:ilvl w:val="0"/>
          <w:numId w:val="12"/>
        </w:numPr>
        <w:jc w:val="both"/>
      </w:pPr>
      <w:r w:rsidRPr="00C800CC">
        <w:t>Złożenie wniosku przez wnioskującego jest możliwe:</w:t>
      </w:r>
    </w:p>
    <w:p w14:paraId="7D0FC5D5" w14:textId="22F156C2" w:rsidR="003A10E2" w:rsidRPr="00C800CC" w:rsidRDefault="003A10E2" w:rsidP="0040085E">
      <w:pPr>
        <w:pStyle w:val="Akapitzlist"/>
        <w:numPr>
          <w:ilvl w:val="0"/>
          <w:numId w:val="13"/>
        </w:numPr>
        <w:jc w:val="both"/>
      </w:pPr>
      <w:r w:rsidRPr="00C800CC">
        <w:t>w formie wiadomości e-mail wysłanej na adres kontakt@ccmplmot.pl wraz z wymaganą dokumentacją,</w:t>
      </w:r>
    </w:p>
    <w:p w14:paraId="6125881E" w14:textId="3C57099A" w:rsidR="003A10E2" w:rsidRPr="00C800CC" w:rsidRDefault="003A10E2" w:rsidP="0040085E">
      <w:pPr>
        <w:pStyle w:val="Akapitzlist"/>
        <w:numPr>
          <w:ilvl w:val="0"/>
          <w:numId w:val="13"/>
        </w:numPr>
        <w:jc w:val="both"/>
      </w:pPr>
      <w:r w:rsidRPr="00C800CC">
        <w:t>w formie papierowej osobiście w siedzibie CCM PLMOT wraz z wymaganą dokumentacją,</w:t>
      </w:r>
    </w:p>
    <w:p w14:paraId="77E3DDF5" w14:textId="0C5E9AFB" w:rsidR="003A10E2" w:rsidRPr="00C800CC" w:rsidRDefault="003A10E2" w:rsidP="0040085E">
      <w:pPr>
        <w:pStyle w:val="Akapitzlist"/>
        <w:numPr>
          <w:ilvl w:val="0"/>
          <w:numId w:val="13"/>
        </w:numPr>
        <w:jc w:val="both"/>
      </w:pPr>
      <w:r w:rsidRPr="00C800CC">
        <w:t>w formie papierowej za pośrednictwem poczty/kuriera wraz z wymaganą dokumentacją</w:t>
      </w:r>
      <w:r w:rsidR="000508A6" w:rsidRPr="00C800CC">
        <w:t>.</w:t>
      </w:r>
    </w:p>
    <w:p w14:paraId="2BBD7A06" w14:textId="6F05E7B1" w:rsidR="00EA7F6A" w:rsidRPr="00C800CC" w:rsidRDefault="00EA7F6A" w:rsidP="0040085E">
      <w:pPr>
        <w:pStyle w:val="Akapitzlist"/>
        <w:numPr>
          <w:ilvl w:val="0"/>
          <w:numId w:val="12"/>
        </w:numPr>
        <w:jc w:val="both"/>
      </w:pPr>
      <w:r w:rsidRPr="00C800CC">
        <w:t>Informacja o procesie certyfikacji dla wnioskujących:</w:t>
      </w:r>
    </w:p>
    <w:p w14:paraId="1EFF03EF" w14:textId="5200DEFE" w:rsidR="00EA7F6A" w:rsidRPr="00C800CC" w:rsidRDefault="00EA7F6A" w:rsidP="0040085E">
      <w:pPr>
        <w:pStyle w:val="Akapitzlist"/>
        <w:numPr>
          <w:ilvl w:val="0"/>
          <w:numId w:val="14"/>
        </w:numPr>
        <w:jc w:val="both"/>
      </w:pPr>
      <w:r w:rsidRPr="00C800CC">
        <w:t>udzielana jest poprzez kontakt telefoniczny, kontakt mailowy, kontakt osobisty w siedzibie CCM PLMOT,</w:t>
      </w:r>
    </w:p>
    <w:p w14:paraId="3846B3CD" w14:textId="330EA3A6" w:rsidR="00EA7F6A" w:rsidRPr="00C800CC" w:rsidRDefault="00EA7F6A" w:rsidP="0040085E">
      <w:pPr>
        <w:pStyle w:val="Akapitzlist"/>
        <w:numPr>
          <w:ilvl w:val="0"/>
          <w:numId w:val="14"/>
        </w:numPr>
        <w:jc w:val="both"/>
      </w:pPr>
      <w:r w:rsidRPr="00C800CC">
        <w:t>dostępna jest w informatorze o procesie certyfikacji CCM PLMOT,</w:t>
      </w:r>
    </w:p>
    <w:p w14:paraId="0B6CA05C" w14:textId="3D54302F" w:rsidR="00EA7F6A" w:rsidRPr="00C800CC" w:rsidRDefault="00EA7F6A" w:rsidP="0040085E">
      <w:pPr>
        <w:pStyle w:val="Akapitzlist"/>
        <w:numPr>
          <w:ilvl w:val="0"/>
          <w:numId w:val="14"/>
        </w:numPr>
        <w:contextualSpacing w:val="0"/>
        <w:jc w:val="both"/>
      </w:pPr>
      <w:r w:rsidRPr="00C800CC">
        <w:t xml:space="preserve">podstawowe informacje dostępne są na stronie internetowej </w:t>
      </w:r>
      <w:hyperlink r:id="rId8" w:tooltip="http://www.ccmplmot.pl" w:history="1">
        <w:r w:rsidRPr="00C800CC">
          <w:rPr>
            <w:rStyle w:val="Hipercze"/>
          </w:rPr>
          <w:t>www.ccmplmot.pl</w:t>
        </w:r>
      </w:hyperlink>
    </w:p>
    <w:p w14:paraId="4F692A32" w14:textId="2277B932" w:rsidR="006003A6" w:rsidRDefault="006003A6" w:rsidP="0040085E">
      <w:pPr>
        <w:pStyle w:val="Akapitzlist"/>
        <w:numPr>
          <w:ilvl w:val="0"/>
          <w:numId w:val="10"/>
        </w:numPr>
        <w:contextualSpacing w:val="0"/>
        <w:jc w:val="center"/>
        <w:rPr>
          <w:b/>
          <w:bCs/>
        </w:rPr>
      </w:pPr>
      <w:r w:rsidRPr="00C800CC">
        <w:rPr>
          <w:b/>
          <w:bCs/>
        </w:rPr>
        <w:t>PROCES KWALIFIKACJI</w:t>
      </w:r>
    </w:p>
    <w:p w14:paraId="66088B0E" w14:textId="09E09C14" w:rsidR="00EA5CBE" w:rsidRPr="00EA5CBE" w:rsidRDefault="00EA5CBE" w:rsidP="002B20F8">
      <w:pPr>
        <w:pStyle w:val="Akapitzlist"/>
        <w:tabs>
          <w:tab w:val="left" w:pos="5954"/>
          <w:tab w:val="left" w:pos="6946"/>
        </w:tabs>
        <w:spacing w:before="120" w:after="120"/>
        <w:contextualSpacing w:val="0"/>
        <w:jc w:val="center"/>
        <w:rPr>
          <w:rFonts w:ascii="Calibri" w:hAnsi="Calibri"/>
          <w:b/>
        </w:rPr>
      </w:pPr>
      <w:r w:rsidRPr="00EA5CBE">
        <w:rPr>
          <w:b/>
        </w:rPr>
        <w:t>§</w:t>
      </w:r>
      <w:r w:rsidRPr="00EA5CBE">
        <w:rPr>
          <w:rFonts w:ascii="Calibri" w:hAnsi="Calibri"/>
          <w:b/>
        </w:rPr>
        <w:t xml:space="preserve"> </w:t>
      </w:r>
      <w:r>
        <w:rPr>
          <w:rFonts w:ascii="Calibri" w:hAnsi="Calibri"/>
          <w:b/>
        </w:rPr>
        <w:t>7</w:t>
      </w:r>
    </w:p>
    <w:p w14:paraId="47A2FDF7" w14:textId="77777777" w:rsidR="00C800CC" w:rsidRPr="00C800CC" w:rsidRDefault="00596F9E" w:rsidP="0040085E">
      <w:pPr>
        <w:pStyle w:val="Akapitzlist"/>
        <w:numPr>
          <w:ilvl w:val="0"/>
          <w:numId w:val="15"/>
        </w:numPr>
        <w:jc w:val="both"/>
      </w:pPr>
      <w:r w:rsidRPr="00C800CC">
        <w:t>Kwalifikacja wniosku odbywa się poprzez sprawdzenie czy wniosek został wypełniony prawidłowo oraz sprawdzenie czy wniosek zawiera wszystkie wymagane załączniki</w:t>
      </w:r>
      <w:r w:rsidR="00C800CC" w:rsidRPr="00C800CC">
        <w:t xml:space="preserve">. </w:t>
      </w:r>
    </w:p>
    <w:p w14:paraId="2A8A0104" w14:textId="32295985" w:rsidR="00C800CC" w:rsidRPr="00C800CC" w:rsidRDefault="00C800CC" w:rsidP="0040085E">
      <w:pPr>
        <w:pStyle w:val="Akapitzlist"/>
        <w:widowControl w:val="0"/>
        <w:numPr>
          <w:ilvl w:val="0"/>
          <w:numId w:val="15"/>
        </w:numPr>
        <w:tabs>
          <w:tab w:val="left" w:pos="837"/>
        </w:tabs>
        <w:autoSpaceDE w:val="0"/>
        <w:autoSpaceDN w:val="0"/>
        <w:spacing w:before="190" w:after="0" w:line="280" w:lineRule="auto"/>
        <w:ind w:right="135"/>
        <w:jc w:val="both"/>
      </w:pPr>
      <w:r w:rsidRPr="00C800CC">
        <w:rPr>
          <w:spacing w:val="-1"/>
        </w:rPr>
        <w:t>W</w:t>
      </w:r>
      <w:r w:rsidRPr="00C800CC">
        <w:rPr>
          <w:spacing w:val="-8"/>
        </w:rPr>
        <w:t xml:space="preserve"> </w:t>
      </w:r>
      <w:r w:rsidRPr="00C800CC">
        <w:rPr>
          <w:spacing w:val="-1"/>
        </w:rPr>
        <w:t>przypadku,</w:t>
      </w:r>
      <w:r w:rsidRPr="00C800CC">
        <w:rPr>
          <w:spacing w:val="-15"/>
        </w:rPr>
        <w:t xml:space="preserve"> </w:t>
      </w:r>
      <w:r w:rsidRPr="00C800CC">
        <w:rPr>
          <w:spacing w:val="-1"/>
        </w:rPr>
        <w:t>gdy</w:t>
      </w:r>
      <w:r w:rsidRPr="00C800CC">
        <w:rPr>
          <w:spacing w:val="-16"/>
        </w:rPr>
        <w:t xml:space="preserve"> </w:t>
      </w:r>
      <w:r w:rsidRPr="00C800CC">
        <w:rPr>
          <w:spacing w:val="-1"/>
        </w:rPr>
        <w:t>wniosek</w:t>
      </w:r>
      <w:r w:rsidRPr="00C800CC">
        <w:rPr>
          <w:spacing w:val="-13"/>
        </w:rPr>
        <w:t xml:space="preserve"> </w:t>
      </w:r>
      <w:r>
        <w:rPr>
          <w:spacing w:val="-1"/>
        </w:rPr>
        <w:t>jest</w:t>
      </w:r>
      <w:r w:rsidRPr="00C800CC">
        <w:rPr>
          <w:spacing w:val="-11"/>
        </w:rPr>
        <w:t xml:space="preserve"> </w:t>
      </w:r>
      <w:r w:rsidRPr="00C800CC">
        <w:rPr>
          <w:spacing w:val="-1"/>
        </w:rPr>
        <w:t>nieprawidłowo</w:t>
      </w:r>
      <w:r w:rsidRPr="00C800CC">
        <w:rPr>
          <w:spacing w:val="-10"/>
        </w:rPr>
        <w:t xml:space="preserve"> </w:t>
      </w:r>
      <w:r w:rsidRPr="00C800CC">
        <w:rPr>
          <w:spacing w:val="-1"/>
        </w:rPr>
        <w:t>wypełniony</w:t>
      </w:r>
      <w:r w:rsidRPr="00C800CC">
        <w:rPr>
          <w:spacing w:val="-13"/>
        </w:rPr>
        <w:t xml:space="preserve"> </w:t>
      </w:r>
      <w:r w:rsidRPr="00C800CC">
        <w:t>lub</w:t>
      </w:r>
      <w:r>
        <w:rPr>
          <w:spacing w:val="-12"/>
        </w:rPr>
        <w:t xml:space="preserve"> jest </w:t>
      </w:r>
      <w:r w:rsidRPr="00C800CC">
        <w:rPr>
          <w:spacing w:val="-56"/>
        </w:rPr>
        <w:t xml:space="preserve"> </w:t>
      </w:r>
      <w:r w:rsidRPr="00C800CC">
        <w:t>niekompletny, CCM PLMOT informuje o tym</w:t>
      </w:r>
      <w:r w:rsidRPr="00C800CC">
        <w:rPr>
          <w:spacing w:val="1"/>
        </w:rPr>
        <w:t xml:space="preserve"> </w:t>
      </w:r>
      <w:r w:rsidRPr="00C800CC">
        <w:t>Kandydata</w:t>
      </w:r>
      <w:r w:rsidR="0051572B">
        <w:t xml:space="preserve"> niezwłocznie</w:t>
      </w:r>
      <w:r w:rsidRPr="00C800CC">
        <w:t xml:space="preserve">, w formie wiadomości e-mail wysłanej na adres podany przez Kandydata we wniosku. </w:t>
      </w:r>
    </w:p>
    <w:p w14:paraId="587091FA" w14:textId="41C5633C" w:rsidR="00E83706" w:rsidRDefault="00E83706" w:rsidP="0040085E">
      <w:pPr>
        <w:pStyle w:val="Akapitzlist"/>
        <w:numPr>
          <w:ilvl w:val="0"/>
          <w:numId w:val="15"/>
        </w:numPr>
        <w:jc w:val="both"/>
      </w:pPr>
      <w:r>
        <w:t>W przypadku wątpliwości co do ważności i prawidłowości danych zawartych w przedłożonych dokumentach Kandydata, CCM PLMOT przesyła je</w:t>
      </w:r>
      <w:r w:rsidR="0051572B">
        <w:t xml:space="preserve"> niezwłocznie</w:t>
      </w:r>
      <w:r>
        <w:t xml:space="preserve"> do Kandydata, w celu przeprowadzenia postępowania wyjaśniającego, w formie wiadomości e-mail wysłanej na adres podany przez wnioskującego we wniosku.</w:t>
      </w:r>
    </w:p>
    <w:p w14:paraId="710FB93F" w14:textId="2A15BD66" w:rsidR="006B0AD8" w:rsidRDefault="006B0AD8" w:rsidP="0040085E">
      <w:pPr>
        <w:pStyle w:val="Akapitzlist"/>
        <w:numPr>
          <w:ilvl w:val="0"/>
          <w:numId w:val="15"/>
        </w:numPr>
        <w:jc w:val="both"/>
      </w:pPr>
      <w:r>
        <w:t xml:space="preserve">Kandydat ma 7 dni roboczych na uzupełnienie wniosku, od dnia wysłania przez CCM PLMOT wiadomości e-mail na adres podany przez wnioskującego we wniosku, o wskazane nieprawidłowości zgodnie z pkt. 2, 3 powyżej. </w:t>
      </w:r>
    </w:p>
    <w:p w14:paraId="28D54471" w14:textId="1F0FBE69" w:rsidR="00D102A6" w:rsidRDefault="00D102A6" w:rsidP="0040085E">
      <w:pPr>
        <w:pStyle w:val="Akapitzlist"/>
        <w:numPr>
          <w:ilvl w:val="0"/>
          <w:numId w:val="15"/>
        </w:numPr>
        <w:jc w:val="both"/>
      </w:pPr>
      <w:r>
        <w:t>W przypadku nieuzupełnienia wniosku zgodnie z pkt. 2,</w:t>
      </w:r>
      <w:r w:rsidR="006B0AD8">
        <w:t xml:space="preserve"> </w:t>
      </w:r>
      <w:r>
        <w:t>3 powyżej, wniosek zostaje odrzucony.</w:t>
      </w:r>
    </w:p>
    <w:p w14:paraId="31FF6C05" w14:textId="34F941C4" w:rsidR="003D1E53" w:rsidRDefault="00E83706" w:rsidP="0040085E">
      <w:pPr>
        <w:pStyle w:val="Akapitzlist"/>
        <w:numPr>
          <w:ilvl w:val="0"/>
          <w:numId w:val="15"/>
        </w:numPr>
        <w:jc w:val="both"/>
      </w:pPr>
      <w:r w:rsidRPr="00C800CC">
        <w:t xml:space="preserve">Jeśli wniosek jest </w:t>
      </w:r>
      <w:r>
        <w:t xml:space="preserve">prawidłowo wypełniony i </w:t>
      </w:r>
      <w:r w:rsidRPr="00C800CC">
        <w:t>kompletny, następuje zatwierdzenie wniosku i nadanie numeru rejestracyjnego wnioskującemu</w:t>
      </w:r>
      <w:r w:rsidR="000D20F9">
        <w:t xml:space="preserve">. </w:t>
      </w:r>
      <w:r>
        <w:t>Wszystkie dokumenty w procesie egzaminu dotyczącym Kandydata, będą</w:t>
      </w:r>
      <w:r w:rsidRPr="00C800CC">
        <w:t xml:space="preserve"> opatrzone tym samym numerem rejestracyjnym</w:t>
      </w:r>
      <w:r w:rsidR="000D20F9">
        <w:t xml:space="preserve">: </w:t>
      </w:r>
      <w:r w:rsidR="000D20F9" w:rsidRPr="00C800CC">
        <w:t>rok/nr kolejny osoby/K</w:t>
      </w:r>
      <w:r w:rsidR="000D20F9">
        <w:t>.</w:t>
      </w:r>
    </w:p>
    <w:p w14:paraId="432C2F08" w14:textId="71CAE327" w:rsidR="00454BE9" w:rsidRDefault="006B3471" w:rsidP="0040085E">
      <w:pPr>
        <w:pStyle w:val="Akapitzlist"/>
        <w:numPr>
          <w:ilvl w:val="0"/>
          <w:numId w:val="15"/>
        </w:numPr>
        <w:jc w:val="both"/>
      </w:pPr>
      <w:r>
        <w:t>Kandydat</w:t>
      </w:r>
      <w:r w:rsidR="00596F9E" w:rsidRPr="00C800CC">
        <w:t xml:space="preserve"> otrzymuje potwierdzenie pozytywnej weryfikacji wniosku </w:t>
      </w:r>
      <w:r>
        <w:t>w formie wiadomości e-mail,</w:t>
      </w:r>
      <w:r w:rsidR="00596F9E" w:rsidRPr="00C800CC">
        <w:t xml:space="preserve"> niezwłocznie po zakończeniu weryfikacji wniosku</w:t>
      </w:r>
      <w:r w:rsidR="00A45555">
        <w:t>.</w:t>
      </w:r>
    </w:p>
    <w:p w14:paraId="03F2BEEC" w14:textId="2912B4D8" w:rsidR="00596F9E" w:rsidRDefault="006B3471" w:rsidP="0040085E">
      <w:pPr>
        <w:pStyle w:val="Akapitzlist"/>
        <w:numPr>
          <w:ilvl w:val="0"/>
          <w:numId w:val="15"/>
        </w:numPr>
        <w:ind w:left="714" w:hanging="357"/>
        <w:contextualSpacing w:val="0"/>
        <w:jc w:val="both"/>
      </w:pPr>
      <w:r>
        <w:t>CCM PLMOT</w:t>
      </w:r>
      <w:r w:rsidR="00596F9E" w:rsidRPr="00C800CC">
        <w:t xml:space="preserve"> wyznacza termin egzaminu w okresie nie dłuższym niż 180 dni od dnia pozytywnej weryfikacji wniosku i informuje o tym </w:t>
      </w:r>
      <w:r w:rsidR="00B62445">
        <w:t>K</w:t>
      </w:r>
      <w:r w:rsidR="00596F9E" w:rsidRPr="00C800CC">
        <w:t xml:space="preserve">andydata </w:t>
      </w:r>
      <w:r w:rsidR="00B62445">
        <w:t>w formie wiadomości e-mail.</w:t>
      </w:r>
    </w:p>
    <w:p w14:paraId="09E265F7" w14:textId="083E37C9" w:rsidR="0027438A" w:rsidRPr="00554B03" w:rsidRDefault="0027438A" w:rsidP="0040085E">
      <w:pPr>
        <w:pStyle w:val="Akapitzlist"/>
        <w:numPr>
          <w:ilvl w:val="0"/>
          <w:numId w:val="10"/>
        </w:numPr>
        <w:contextualSpacing w:val="0"/>
        <w:jc w:val="center"/>
        <w:rPr>
          <w:b/>
          <w:bCs/>
        </w:rPr>
      </w:pPr>
      <w:r w:rsidRPr="00554B03">
        <w:rPr>
          <w:b/>
          <w:bCs/>
        </w:rPr>
        <w:t xml:space="preserve">TRYB I </w:t>
      </w:r>
      <w:r w:rsidR="008A72C0" w:rsidRPr="00554B03">
        <w:rPr>
          <w:b/>
          <w:bCs/>
        </w:rPr>
        <w:t>OGÓLNE W</w:t>
      </w:r>
      <w:r w:rsidR="00554B03" w:rsidRPr="00554B03">
        <w:rPr>
          <w:b/>
          <w:bCs/>
        </w:rPr>
        <w:t>A</w:t>
      </w:r>
      <w:r w:rsidR="008A72C0" w:rsidRPr="00554B03">
        <w:rPr>
          <w:b/>
          <w:bCs/>
        </w:rPr>
        <w:t xml:space="preserve">RUNKI </w:t>
      </w:r>
      <w:r w:rsidRPr="00554B03">
        <w:rPr>
          <w:b/>
          <w:bCs/>
        </w:rPr>
        <w:t>EGZAMINU</w:t>
      </w:r>
    </w:p>
    <w:p w14:paraId="6F3D2354" w14:textId="21AC7E9C" w:rsidR="00EA5CBE" w:rsidRPr="00EA5CBE" w:rsidRDefault="00EA5CBE" w:rsidP="002B20F8">
      <w:pPr>
        <w:pStyle w:val="Akapitzlist"/>
        <w:tabs>
          <w:tab w:val="left" w:pos="5954"/>
          <w:tab w:val="left" w:pos="6946"/>
        </w:tabs>
        <w:spacing w:before="120" w:after="120"/>
        <w:contextualSpacing w:val="0"/>
        <w:jc w:val="center"/>
        <w:rPr>
          <w:rFonts w:ascii="Calibri" w:hAnsi="Calibri"/>
          <w:b/>
        </w:rPr>
      </w:pPr>
      <w:r w:rsidRPr="00EA5CBE">
        <w:rPr>
          <w:b/>
        </w:rPr>
        <w:t>§</w:t>
      </w:r>
      <w:r w:rsidRPr="00EA5CBE">
        <w:rPr>
          <w:rFonts w:ascii="Calibri" w:hAnsi="Calibri"/>
          <w:b/>
        </w:rPr>
        <w:t xml:space="preserve"> </w:t>
      </w:r>
      <w:r>
        <w:rPr>
          <w:rFonts w:ascii="Calibri" w:hAnsi="Calibri"/>
          <w:b/>
        </w:rPr>
        <w:t>8</w:t>
      </w:r>
    </w:p>
    <w:p w14:paraId="5233E7A0" w14:textId="77777777" w:rsidR="00830AD2" w:rsidRDefault="001A5CE1" w:rsidP="0040085E">
      <w:pPr>
        <w:pStyle w:val="Akapitzlist"/>
        <w:widowControl w:val="0"/>
        <w:numPr>
          <w:ilvl w:val="0"/>
          <w:numId w:val="16"/>
        </w:numPr>
        <w:tabs>
          <w:tab w:val="left" w:pos="837"/>
        </w:tabs>
        <w:autoSpaceDE w:val="0"/>
        <w:autoSpaceDN w:val="0"/>
        <w:spacing w:before="166" w:after="0" w:line="278" w:lineRule="auto"/>
        <w:ind w:right="576"/>
        <w:jc w:val="both"/>
      </w:pPr>
      <w:r>
        <w:lastRenderedPageBreak/>
        <w:t>Egzamin</w:t>
      </w:r>
      <w:r w:rsidRPr="001A5CE1">
        <w:rPr>
          <w:spacing w:val="1"/>
        </w:rPr>
        <w:t xml:space="preserve"> </w:t>
      </w:r>
      <w:r>
        <w:t>przeprowadzany</w:t>
      </w:r>
      <w:r w:rsidRPr="001A5CE1">
        <w:rPr>
          <w:spacing w:val="1"/>
        </w:rPr>
        <w:t xml:space="preserve"> </w:t>
      </w:r>
      <w:r>
        <w:t>jest</w:t>
      </w:r>
      <w:r w:rsidRPr="001A5CE1">
        <w:rPr>
          <w:spacing w:val="1"/>
        </w:rPr>
        <w:t xml:space="preserve"> </w:t>
      </w:r>
      <w:r>
        <w:t>w</w:t>
      </w:r>
      <w:r w:rsidRPr="001A5CE1">
        <w:rPr>
          <w:spacing w:val="1"/>
        </w:rPr>
        <w:t xml:space="preserve"> </w:t>
      </w:r>
      <w:r>
        <w:t>terminie</w:t>
      </w:r>
      <w:r w:rsidRPr="001A5CE1">
        <w:rPr>
          <w:spacing w:val="1"/>
        </w:rPr>
        <w:t xml:space="preserve"> </w:t>
      </w:r>
      <w:r>
        <w:t>ustalonym</w:t>
      </w:r>
      <w:r w:rsidRPr="001A5CE1">
        <w:rPr>
          <w:spacing w:val="1"/>
        </w:rPr>
        <w:t xml:space="preserve"> </w:t>
      </w:r>
      <w:r>
        <w:t>przez</w:t>
      </w:r>
      <w:r w:rsidRPr="001A5CE1">
        <w:rPr>
          <w:spacing w:val="1"/>
        </w:rPr>
        <w:t xml:space="preserve"> </w:t>
      </w:r>
      <w:r>
        <w:t>CCM PLMOT</w:t>
      </w:r>
      <w:r w:rsidRPr="001A5CE1">
        <w:rPr>
          <w:spacing w:val="1"/>
        </w:rPr>
        <w:t xml:space="preserve">. </w:t>
      </w:r>
      <w:r>
        <w:t xml:space="preserve">Egzamin przeprowadzany </w:t>
      </w:r>
      <w:r w:rsidRPr="001A5CE1">
        <w:rPr>
          <w:spacing w:val="-56"/>
        </w:rPr>
        <w:t xml:space="preserve"> </w:t>
      </w:r>
      <w:r>
        <w:t>jest w siedzibie CCM PLMOT lub w innym ustalonym przez CCM PLMOT i odpowiednio</w:t>
      </w:r>
      <w:r w:rsidRPr="001A5CE1">
        <w:rPr>
          <w:spacing w:val="1"/>
        </w:rPr>
        <w:t xml:space="preserve"> </w:t>
      </w:r>
      <w:r>
        <w:t>wyposażonym</w:t>
      </w:r>
      <w:r w:rsidRPr="001A5CE1">
        <w:rPr>
          <w:spacing w:val="3"/>
        </w:rPr>
        <w:t xml:space="preserve"> </w:t>
      </w:r>
      <w:r>
        <w:t>miejscu.</w:t>
      </w:r>
    </w:p>
    <w:p w14:paraId="431D5F15" w14:textId="06CAC740" w:rsidR="00914FAE" w:rsidRDefault="00411405" w:rsidP="0040085E">
      <w:pPr>
        <w:pStyle w:val="Akapitzlist"/>
        <w:widowControl w:val="0"/>
        <w:numPr>
          <w:ilvl w:val="0"/>
          <w:numId w:val="16"/>
        </w:numPr>
        <w:tabs>
          <w:tab w:val="left" w:pos="837"/>
        </w:tabs>
        <w:autoSpaceDE w:val="0"/>
        <w:autoSpaceDN w:val="0"/>
        <w:spacing w:before="166" w:after="0" w:line="278" w:lineRule="auto"/>
        <w:ind w:right="576"/>
        <w:jc w:val="both"/>
      </w:pPr>
      <w:r>
        <w:t>Kandydat</w:t>
      </w:r>
      <w:r w:rsidR="00830AD2" w:rsidRPr="00830AD2">
        <w:t xml:space="preserve"> może przystąpić do egzaminu, jeżeli okaże ważny w dniu egzaminu dokument potwierdzają</w:t>
      </w:r>
      <w:r>
        <w:t xml:space="preserve">cy </w:t>
      </w:r>
      <w:r w:rsidR="00830AD2" w:rsidRPr="00830AD2">
        <w:t>je</w:t>
      </w:r>
      <w:r>
        <w:t xml:space="preserve">go </w:t>
      </w:r>
      <w:r w:rsidR="00830AD2" w:rsidRPr="00830AD2">
        <w:t>tożsamość</w:t>
      </w:r>
      <w:r>
        <w:t xml:space="preserve"> wraz z numerem PESEL</w:t>
      </w:r>
      <w:r w:rsidR="00391788">
        <w:t xml:space="preserve"> oraz </w:t>
      </w:r>
      <w:r w:rsidR="00391788" w:rsidRPr="00914FAE">
        <w:t>posiada ze sobą sprawn</w:t>
      </w:r>
      <w:r w:rsidR="00391788">
        <w:t>y</w:t>
      </w:r>
      <w:r w:rsidR="00391788" w:rsidRPr="00914FAE">
        <w:t xml:space="preserve"> komputer osobist</w:t>
      </w:r>
      <w:r w:rsidR="00391788">
        <w:t>y</w:t>
      </w:r>
      <w:r w:rsidR="00391788" w:rsidRPr="00914FAE">
        <w:t xml:space="preserve"> wyposażon</w:t>
      </w:r>
      <w:r w:rsidR="00391788">
        <w:t>y</w:t>
      </w:r>
      <w:r w:rsidR="00391788" w:rsidRPr="00914FAE">
        <w:t xml:space="preserve"> w moduł WIFI</w:t>
      </w:r>
      <w:r w:rsidR="00391788">
        <w:t>.</w:t>
      </w:r>
    </w:p>
    <w:p w14:paraId="08D34B9F" w14:textId="77D50B3F" w:rsidR="00914FAE" w:rsidRPr="00914FAE" w:rsidRDefault="00914FAE" w:rsidP="0040085E">
      <w:pPr>
        <w:pStyle w:val="Akapitzlist"/>
        <w:widowControl w:val="0"/>
        <w:numPr>
          <w:ilvl w:val="0"/>
          <w:numId w:val="16"/>
        </w:numPr>
        <w:tabs>
          <w:tab w:val="left" w:pos="837"/>
        </w:tabs>
        <w:autoSpaceDE w:val="0"/>
        <w:autoSpaceDN w:val="0"/>
        <w:spacing w:before="166" w:after="0" w:line="278" w:lineRule="auto"/>
        <w:ind w:right="576"/>
        <w:jc w:val="both"/>
      </w:pPr>
      <w:r w:rsidRPr="00914FAE">
        <w:t>Kandydat nie bierze udziału w egzaminie jeżeli:</w:t>
      </w:r>
    </w:p>
    <w:p w14:paraId="2D08C5A4" w14:textId="77777777" w:rsidR="00914FAE" w:rsidRPr="00914FAE" w:rsidRDefault="00914FAE" w:rsidP="0040085E">
      <w:pPr>
        <w:pStyle w:val="Akapitzlist"/>
        <w:numPr>
          <w:ilvl w:val="0"/>
          <w:numId w:val="19"/>
        </w:numPr>
        <w:jc w:val="both"/>
      </w:pPr>
      <w:r w:rsidRPr="00914FAE">
        <w:t>nie jest możliwe ustalenie tożsamości osoby zgłaszającej się na egzamin,</w:t>
      </w:r>
    </w:p>
    <w:p w14:paraId="38FB3B6D" w14:textId="77777777" w:rsidR="00914FAE" w:rsidRDefault="00914FAE" w:rsidP="0040085E">
      <w:pPr>
        <w:pStyle w:val="Akapitzlist"/>
        <w:numPr>
          <w:ilvl w:val="0"/>
          <w:numId w:val="19"/>
        </w:numPr>
        <w:jc w:val="both"/>
      </w:pPr>
      <w:r w:rsidRPr="00914FAE">
        <w:t>osoba egzaminowana zgłaszająca się na egzamin</w:t>
      </w:r>
      <w:r>
        <w:t xml:space="preserve"> </w:t>
      </w:r>
      <w:r w:rsidRPr="00914FAE">
        <w:t>jest pod wpływem alkoholu lub innych środków odurzających,</w:t>
      </w:r>
    </w:p>
    <w:p w14:paraId="3519AC26" w14:textId="77777777" w:rsidR="00914FAE" w:rsidRDefault="00914FAE" w:rsidP="0040085E">
      <w:pPr>
        <w:pStyle w:val="Akapitzlist"/>
        <w:numPr>
          <w:ilvl w:val="0"/>
          <w:numId w:val="19"/>
        </w:numPr>
        <w:jc w:val="both"/>
      </w:pPr>
      <w:r w:rsidRPr="00914FAE">
        <w:t>osoba egzaminowana zgłaszająca się na egzamin</w:t>
      </w:r>
      <w:r>
        <w:t xml:space="preserve"> </w:t>
      </w:r>
      <w:r w:rsidRPr="00914FAE">
        <w:t>zaproponowała egzaminatorowi przyjęcie korzyści majątkowej lub osobistej w zamian za uzyskanie pozytywnego wyniku egzaminu,</w:t>
      </w:r>
    </w:p>
    <w:p w14:paraId="435B86C4" w14:textId="77777777" w:rsidR="00914FAE" w:rsidRDefault="00914FAE" w:rsidP="0040085E">
      <w:pPr>
        <w:pStyle w:val="Akapitzlist"/>
        <w:numPr>
          <w:ilvl w:val="0"/>
          <w:numId w:val="19"/>
        </w:numPr>
        <w:jc w:val="both"/>
      </w:pPr>
      <w:r w:rsidRPr="00914FAE">
        <w:t>osoba egzaminowana zgłaszająca się na egzamin</w:t>
      </w:r>
      <w:r>
        <w:t xml:space="preserve"> </w:t>
      </w:r>
      <w:r w:rsidRPr="00914FAE">
        <w:t>nie spełnia warunków wynikających z programu certyfikacyjnego</w:t>
      </w:r>
      <w:r>
        <w:t>,</w:t>
      </w:r>
    </w:p>
    <w:p w14:paraId="7D53EA14" w14:textId="650CAA0F" w:rsidR="00A94E9A" w:rsidRDefault="00914FAE" w:rsidP="00A94E9A">
      <w:pPr>
        <w:pStyle w:val="Akapitzlist"/>
        <w:numPr>
          <w:ilvl w:val="0"/>
          <w:numId w:val="19"/>
        </w:numPr>
        <w:jc w:val="both"/>
      </w:pPr>
      <w:r w:rsidRPr="00914FAE">
        <w:t>osoba egzaminowana zgłaszająca się na egzamin</w:t>
      </w:r>
      <w:r>
        <w:t xml:space="preserve"> </w:t>
      </w:r>
      <w:r w:rsidRPr="00914FAE">
        <w:t>nie posiada ze sobą sprawnego komputera osobistego wyposażonego w moduł WIFI</w:t>
      </w:r>
      <w:r w:rsidR="00A94E9A">
        <w:t>.</w:t>
      </w:r>
    </w:p>
    <w:p w14:paraId="31E4EB2D" w14:textId="4624D33E" w:rsidR="00A94E9A" w:rsidRPr="00830AD2" w:rsidRDefault="00A94E9A" w:rsidP="00A94E9A">
      <w:pPr>
        <w:pStyle w:val="Akapitzlist"/>
        <w:numPr>
          <w:ilvl w:val="0"/>
          <w:numId w:val="16"/>
        </w:numPr>
        <w:jc w:val="both"/>
      </w:pPr>
      <w:r>
        <w:t>Kandydat jest zobowiązany do niezwłocznego</w:t>
      </w:r>
      <w:r w:rsidRPr="002B673B">
        <w:t xml:space="preserve"> poinform</w:t>
      </w:r>
      <w:r>
        <w:t>owania</w:t>
      </w:r>
      <w:r w:rsidRPr="002B673B">
        <w:t xml:space="preserve"> CCM PLMOT</w:t>
      </w:r>
      <w:r>
        <w:t xml:space="preserve"> jeżeli zidentyfikuje przyczynę mogącą stanowić konflikt interesów, w szczególności gdy przyczyna dotyczy bezstronności egzaminu. </w:t>
      </w:r>
    </w:p>
    <w:p w14:paraId="3B88E7B7" w14:textId="69E00AB8" w:rsidR="0027438A" w:rsidRDefault="0027438A" w:rsidP="0040085E">
      <w:pPr>
        <w:pStyle w:val="Akapitzlist"/>
        <w:numPr>
          <w:ilvl w:val="0"/>
          <w:numId w:val="16"/>
        </w:numPr>
        <w:jc w:val="both"/>
      </w:pPr>
      <w:r w:rsidRPr="0027438A">
        <w:t>Egzamin składa się z dwóch części:</w:t>
      </w:r>
    </w:p>
    <w:p w14:paraId="4DDF6DC8" w14:textId="77777777" w:rsidR="0027438A" w:rsidRDefault="0027438A" w:rsidP="0040085E">
      <w:pPr>
        <w:pStyle w:val="Akapitzlist"/>
        <w:numPr>
          <w:ilvl w:val="0"/>
          <w:numId w:val="17"/>
        </w:numPr>
        <w:jc w:val="both"/>
      </w:pPr>
      <w:r w:rsidRPr="0027438A">
        <w:t>egzaminu pisemnego w formie testu jednokrotnego wyboru składającego się z co najmniej</w:t>
      </w:r>
      <w:r>
        <w:t xml:space="preserve"> </w:t>
      </w:r>
      <w:r w:rsidRPr="0027438A">
        <w:t>15 pytań,</w:t>
      </w:r>
    </w:p>
    <w:p w14:paraId="1983C645" w14:textId="77777777" w:rsidR="00B76F8D" w:rsidRDefault="0027438A" w:rsidP="0040085E">
      <w:pPr>
        <w:pStyle w:val="Akapitzlist"/>
        <w:numPr>
          <w:ilvl w:val="0"/>
          <w:numId w:val="17"/>
        </w:numPr>
        <w:jc w:val="both"/>
      </w:pPr>
      <w:r w:rsidRPr="0027438A">
        <w:t>egzaminu ustnego składanego przed Komisją Egzaminacyjną.</w:t>
      </w:r>
    </w:p>
    <w:p w14:paraId="37BDB296" w14:textId="77777777" w:rsidR="00B76F8D" w:rsidRDefault="00B76F8D" w:rsidP="0040085E">
      <w:pPr>
        <w:pStyle w:val="Akapitzlist"/>
        <w:numPr>
          <w:ilvl w:val="0"/>
          <w:numId w:val="16"/>
        </w:numPr>
        <w:jc w:val="both"/>
      </w:pPr>
      <w:r w:rsidRPr="00B76F8D">
        <w:t>Pozytywny wynik egzaminu testowego upoważnia do przystąpienia do egzaminu ustnego. Za</w:t>
      </w:r>
      <w:r>
        <w:t xml:space="preserve"> </w:t>
      </w:r>
      <w:r w:rsidRPr="00B76F8D">
        <w:t>pozytywny wynik uznaje się udzielenie prawidłowej odpowiedzi na co najmniej 50% pytań + 1</w:t>
      </w:r>
      <w:r>
        <w:t xml:space="preserve"> </w:t>
      </w:r>
      <w:r w:rsidRPr="00B76F8D">
        <w:t>pytanie.</w:t>
      </w:r>
    </w:p>
    <w:p w14:paraId="47510091" w14:textId="5F359596" w:rsidR="00B76F8D" w:rsidRDefault="00B76F8D" w:rsidP="0040085E">
      <w:pPr>
        <w:pStyle w:val="Akapitzlist"/>
        <w:numPr>
          <w:ilvl w:val="0"/>
          <w:numId w:val="16"/>
        </w:numPr>
        <w:jc w:val="both"/>
      </w:pPr>
      <w:r w:rsidRPr="00B76F8D">
        <w:t>Egzamin ustny obejmuje odpowiedź na co najmniej 6 pytań, adekwatnych do jego zakresu</w:t>
      </w:r>
      <w:r>
        <w:t xml:space="preserve">. </w:t>
      </w:r>
      <w:r w:rsidRPr="00B76F8D">
        <w:t>Za pozytywny</w:t>
      </w:r>
      <w:r>
        <w:t xml:space="preserve"> </w:t>
      </w:r>
      <w:r w:rsidRPr="00B76F8D">
        <w:t>wynik uznaje się udzielenie prawidłowej odpowiedzi na co najmniej 2/3 zadanych pytań.</w:t>
      </w:r>
    </w:p>
    <w:p w14:paraId="59B2F68D" w14:textId="77777777" w:rsidR="00EA5CBE" w:rsidRDefault="00EA5CBE" w:rsidP="0040085E">
      <w:pPr>
        <w:pStyle w:val="Akapitzlist"/>
        <w:numPr>
          <w:ilvl w:val="0"/>
          <w:numId w:val="16"/>
        </w:numPr>
        <w:jc w:val="both"/>
      </w:pPr>
      <w:r>
        <w:t>Kandydat ubiegający się ponownie o certyfikat kompetencji musi zdać wyłącznie egzamin ustny.</w:t>
      </w:r>
    </w:p>
    <w:p w14:paraId="61477850" w14:textId="7FBD7F9F" w:rsidR="004D02B6" w:rsidRDefault="0035090E" w:rsidP="0040085E">
      <w:pPr>
        <w:pStyle w:val="Akapitzlist"/>
        <w:numPr>
          <w:ilvl w:val="0"/>
          <w:numId w:val="16"/>
        </w:numPr>
        <w:jc w:val="both"/>
      </w:pPr>
      <w:r w:rsidRPr="00EA5CBE">
        <w:t>Pozytywny wynik egzaminu uzyskuje osoba, która otrzymała pozytywny wynik z części pisemnej i części ustnej egzaminu</w:t>
      </w:r>
      <w:r w:rsidR="00EA5CBE" w:rsidRPr="00EA5CBE">
        <w:t xml:space="preserve"> z zastrzeżeniem § 6 pkt. </w:t>
      </w:r>
      <w:r w:rsidR="00683E8E">
        <w:t>6</w:t>
      </w:r>
      <w:r w:rsidR="00EA5CBE" w:rsidRPr="00EA5CBE">
        <w:t>.</w:t>
      </w:r>
    </w:p>
    <w:p w14:paraId="3877718C" w14:textId="1045CFF4" w:rsidR="004D02B6" w:rsidRPr="004D02B6" w:rsidRDefault="004D02B6" w:rsidP="0040085E">
      <w:pPr>
        <w:pStyle w:val="Akapitzlist"/>
        <w:numPr>
          <w:ilvl w:val="0"/>
          <w:numId w:val="16"/>
        </w:numPr>
        <w:jc w:val="both"/>
      </w:pPr>
      <w:r w:rsidRPr="004D02B6">
        <w:t>Osoba egzaminowana uzyskuje negatywny wynik egzaminu, w przypadku gdy:</w:t>
      </w:r>
    </w:p>
    <w:p w14:paraId="594BD40F" w14:textId="77777777" w:rsidR="004D02B6" w:rsidRPr="004D02B6" w:rsidRDefault="004D02B6" w:rsidP="0040085E">
      <w:pPr>
        <w:pStyle w:val="Akapitzlist"/>
        <w:numPr>
          <w:ilvl w:val="0"/>
          <w:numId w:val="18"/>
        </w:numPr>
        <w:jc w:val="both"/>
      </w:pPr>
      <w:r w:rsidRPr="004D02B6">
        <w:t>uzyskała negatywny wynik z którejkolwiek części egzaminu,</w:t>
      </w:r>
    </w:p>
    <w:p w14:paraId="4D13393C" w14:textId="1675B51C" w:rsidR="004D02B6" w:rsidRPr="004D02B6" w:rsidRDefault="004D02B6" w:rsidP="0040085E">
      <w:pPr>
        <w:pStyle w:val="Akapitzlist"/>
        <w:numPr>
          <w:ilvl w:val="0"/>
          <w:numId w:val="18"/>
        </w:numPr>
        <w:jc w:val="both"/>
      </w:pPr>
      <w:r w:rsidRPr="004D02B6">
        <w:t>zaproponowała egzaminatorowi przyjęcie korzyści majątkowej lub osobistej w zamian za uzyskanie pozytywnego wyniku egzaminu</w:t>
      </w:r>
      <w:r w:rsidR="00855994">
        <w:t>,</w:t>
      </w:r>
    </w:p>
    <w:p w14:paraId="25C017ED" w14:textId="77777777" w:rsidR="000F29A0" w:rsidRDefault="004D02B6" w:rsidP="0040085E">
      <w:pPr>
        <w:pStyle w:val="Akapitzlist"/>
        <w:numPr>
          <w:ilvl w:val="0"/>
          <w:numId w:val="18"/>
        </w:numPr>
        <w:jc w:val="both"/>
      </w:pPr>
      <w:r w:rsidRPr="004D02B6">
        <w:t>korzystała z materiałów lub urządzeń stanowiących pomoc w udzieleniu właściwej odpowiedzi na pytania w trakcie części pisemnej jak i ustnej egzaminu, lub wykonywała te czynności niesamodzielnie.</w:t>
      </w:r>
    </w:p>
    <w:p w14:paraId="5FF222B8" w14:textId="7D686094" w:rsidR="00B31643" w:rsidRPr="00B31643" w:rsidRDefault="001A5CE1" w:rsidP="0040085E">
      <w:pPr>
        <w:pStyle w:val="Akapitzlist"/>
        <w:numPr>
          <w:ilvl w:val="0"/>
          <w:numId w:val="16"/>
        </w:numPr>
        <w:jc w:val="both"/>
      </w:pPr>
      <w:r>
        <w:t xml:space="preserve">Nadzorujący egzamin podejmuje decyzję </w:t>
      </w:r>
      <w:r w:rsidR="00246303">
        <w:t xml:space="preserve">o udzieleniu certyfikacji </w:t>
      </w:r>
      <w:r>
        <w:t>rzeczoznawcy samochodowe</w:t>
      </w:r>
      <w:r w:rsidR="00246303">
        <w:t>mu</w:t>
      </w:r>
      <w:r>
        <w:t xml:space="preserve"> w dniu, w którym został przeprowadzony egzamin.</w:t>
      </w:r>
      <w:r w:rsidR="000F29A0">
        <w:t xml:space="preserve"> Certyfikat </w:t>
      </w:r>
      <w:r w:rsidR="000F29A0" w:rsidRPr="000F29A0">
        <w:rPr>
          <w:rFonts w:ascii="Calibri" w:hAnsi="Calibri"/>
        </w:rPr>
        <w:t xml:space="preserve">zostanie wydany rzeczoznawcy samochodowemu w terminie do 30 dni roboczych od daty podjęcia decyzji, a po podpisaniu </w:t>
      </w:r>
      <w:r w:rsidR="003C2B01">
        <w:rPr>
          <w:rFonts w:ascii="Calibri" w:hAnsi="Calibri"/>
        </w:rPr>
        <w:t xml:space="preserve">przez Kandydata </w:t>
      </w:r>
      <w:r w:rsidR="000F29A0" w:rsidRPr="000F29A0">
        <w:rPr>
          <w:rFonts w:ascii="Calibri" w:hAnsi="Calibri"/>
        </w:rPr>
        <w:t>odrębnej umowy z CCM PLMOT.</w:t>
      </w:r>
    </w:p>
    <w:p w14:paraId="1FF09264" w14:textId="70B71C09" w:rsidR="00B31643" w:rsidRPr="002B673B" w:rsidRDefault="008A72C0" w:rsidP="0040085E">
      <w:pPr>
        <w:pStyle w:val="Akapitzlist"/>
        <w:numPr>
          <w:ilvl w:val="0"/>
          <w:numId w:val="16"/>
        </w:numPr>
        <w:ind w:left="714" w:hanging="357"/>
        <w:contextualSpacing w:val="0"/>
        <w:jc w:val="both"/>
      </w:pPr>
      <w:r w:rsidRPr="008A72C0">
        <w:t>Szczegółowe warunki przeprowadzania egzaminu CCM PLMOT publikuje w odpłatnym Informatorze dla kandydatów na certyfikowanych rzeczoznawców samochodowych</w:t>
      </w:r>
      <w:r>
        <w:t>,</w:t>
      </w:r>
      <w:r w:rsidRPr="008A72C0">
        <w:t xml:space="preserve"> zgodnie z </w:t>
      </w:r>
      <w:r w:rsidR="00B31643" w:rsidRPr="00B31643">
        <w:rPr>
          <w:rFonts w:ascii="Calibri" w:hAnsi="Calibri" w:cs="Calibri"/>
        </w:rPr>
        <w:t>obowiązującym cennikiem CCM PLMOT – załącznik CCM/Z/07 – „Cennik certyfikacji rzeczoznawców samochodowych CCM PLMOT”.</w:t>
      </w:r>
    </w:p>
    <w:p w14:paraId="1CFD522A" w14:textId="5F000C9B" w:rsidR="00F44A58" w:rsidRPr="00A77FC0" w:rsidRDefault="0016516D" w:rsidP="0040085E">
      <w:pPr>
        <w:pStyle w:val="Akapitzlist"/>
        <w:numPr>
          <w:ilvl w:val="0"/>
          <w:numId w:val="10"/>
        </w:numPr>
        <w:contextualSpacing w:val="0"/>
        <w:jc w:val="center"/>
        <w:rPr>
          <w:b/>
          <w:bCs/>
        </w:rPr>
      </w:pPr>
      <w:r w:rsidRPr="00A77FC0">
        <w:rPr>
          <w:b/>
          <w:bCs/>
        </w:rPr>
        <w:t>OPŁATY</w:t>
      </w:r>
    </w:p>
    <w:p w14:paraId="3D45E548" w14:textId="00116379" w:rsidR="00F44A58" w:rsidRPr="00A77FC0" w:rsidRDefault="00F44A58" w:rsidP="00F44A58">
      <w:pPr>
        <w:pStyle w:val="Akapitzlist"/>
        <w:tabs>
          <w:tab w:val="left" w:pos="5954"/>
          <w:tab w:val="left" w:pos="6946"/>
        </w:tabs>
        <w:spacing w:before="120" w:after="120"/>
        <w:contextualSpacing w:val="0"/>
        <w:jc w:val="center"/>
        <w:rPr>
          <w:rFonts w:ascii="Calibri" w:hAnsi="Calibri"/>
          <w:b/>
        </w:rPr>
      </w:pPr>
      <w:r w:rsidRPr="00A77FC0">
        <w:rPr>
          <w:b/>
        </w:rPr>
        <w:t>§</w:t>
      </w:r>
      <w:r w:rsidRPr="00A77FC0">
        <w:rPr>
          <w:rFonts w:ascii="Calibri" w:hAnsi="Calibri"/>
          <w:b/>
        </w:rPr>
        <w:t xml:space="preserve"> </w:t>
      </w:r>
      <w:r w:rsidR="0016516D" w:rsidRPr="00A77FC0">
        <w:rPr>
          <w:rFonts w:ascii="Calibri" w:hAnsi="Calibri"/>
          <w:b/>
        </w:rPr>
        <w:t>9</w:t>
      </w:r>
    </w:p>
    <w:p w14:paraId="0B87309C" w14:textId="25F10A61" w:rsidR="00671044" w:rsidRPr="00A77FC0" w:rsidRDefault="00016E4E" w:rsidP="0040085E">
      <w:pPr>
        <w:pStyle w:val="Akapitzlist"/>
        <w:widowControl w:val="0"/>
        <w:numPr>
          <w:ilvl w:val="0"/>
          <w:numId w:val="20"/>
        </w:numPr>
        <w:tabs>
          <w:tab w:val="left" w:pos="837"/>
        </w:tabs>
        <w:autoSpaceDE w:val="0"/>
        <w:autoSpaceDN w:val="0"/>
        <w:spacing w:before="1" w:after="0" w:line="283" w:lineRule="auto"/>
        <w:ind w:right="131"/>
        <w:jc w:val="both"/>
      </w:pPr>
      <w:r w:rsidRPr="00A77FC0">
        <w:t>Opłaty za usług</w:t>
      </w:r>
      <w:r w:rsidR="001121EA" w:rsidRPr="00A77FC0">
        <w:t>i</w:t>
      </w:r>
      <w:r w:rsidRPr="00A77FC0">
        <w:t xml:space="preserve"> CCM PLMOT</w:t>
      </w:r>
      <w:r w:rsidR="001121EA" w:rsidRPr="00A77FC0">
        <w:t xml:space="preserve"> naliczane są zgodnie z cennikiem stanowiącym załącznik niniejszego regulaminu – załącznik nr CCM/Z/07 – „Cennik certyfikacji rzeczoznawców samochodowych CCM PLMOT”.</w:t>
      </w:r>
    </w:p>
    <w:p w14:paraId="2B27E5FC" w14:textId="0D3B600B" w:rsidR="00A9009E" w:rsidRPr="00A77FC0" w:rsidRDefault="00EA050C" w:rsidP="0040085E">
      <w:pPr>
        <w:pStyle w:val="Akapitzlist"/>
        <w:widowControl w:val="0"/>
        <w:numPr>
          <w:ilvl w:val="0"/>
          <w:numId w:val="20"/>
        </w:numPr>
        <w:tabs>
          <w:tab w:val="left" w:pos="837"/>
        </w:tabs>
        <w:autoSpaceDE w:val="0"/>
        <w:autoSpaceDN w:val="0"/>
        <w:spacing w:before="1" w:after="0" w:line="283" w:lineRule="auto"/>
        <w:ind w:right="131"/>
        <w:jc w:val="both"/>
      </w:pPr>
      <w:r w:rsidRPr="00A77FC0">
        <w:t xml:space="preserve">Opłata </w:t>
      </w:r>
      <w:r w:rsidR="005A71E7" w:rsidRPr="00A77FC0">
        <w:t xml:space="preserve">wstępna </w:t>
      </w:r>
      <w:r w:rsidR="00D45014" w:rsidRPr="00A77FC0">
        <w:t>uiszczana</w:t>
      </w:r>
      <w:r w:rsidRPr="00A77FC0">
        <w:t xml:space="preserve"> jest przez Kandydata przy składaniu wniosku o rozpoczęcie procesu certyfikacji </w:t>
      </w:r>
      <w:r w:rsidRPr="00A77FC0">
        <w:lastRenderedPageBreak/>
        <w:t>lub  ponownej certyfikacji. Opłata ta nie podlega zwrotowi bez względu na</w:t>
      </w:r>
      <w:r w:rsidR="00D45014" w:rsidRPr="00A77FC0">
        <w:t xml:space="preserve"> wynik procesu.</w:t>
      </w:r>
    </w:p>
    <w:p w14:paraId="69C9355E" w14:textId="77777777" w:rsidR="00D44145" w:rsidRPr="00A77FC0" w:rsidRDefault="00D45014" w:rsidP="00D44145">
      <w:pPr>
        <w:pStyle w:val="Akapitzlist"/>
        <w:widowControl w:val="0"/>
        <w:numPr>
          <w:ilvl w:val="0"/>
          <w:numId w:val="20"/>
        </w:numPr>
        <w:tabs>
          <w:tab w:val="left" w:pos="837"/>
        </w:tabs>
        <w:autoSpaceDE w:val="0"/>
        <w:autoSpaceDN w:val="0"/>
        <w:spacing w:before="1" w:after="0" w:line="283" w:lineRule="auto"/>
        <w:ind w:right="131"/>
        <w:jc w:val="both"/>
      </w:pPr>
      <w:r w:rsidRPr="00A77FC0">
        <w:t xml:space="preserve">Opłata za przeprowadzenie egzaminu uiszczana jest przez Kandydata </w:t>
      </w:r>
      <w:bookmarkStart w:id="0" w:name="_Hlk95312609"/>
      <w:r w:rsidR="00C67463" w:rsidRPr="00A77FC0">
        <w:t xml:space="preserve">w terminie do 7 dni roboczych </w:t>
      </w:r>
      <w:bookmarkEnd w:id="0"/>
      <w:r w:rsidRPr="00A77FC0">
        <w:t>po</w:t>
      </w:r>
      <w:r w:rsidR="004D3368" w:rsidRPr="00A77FC0">
        <w:t xml:space="preserve"> pozytywnej weryfikacji wniosku</w:t>
      </w:r>
      <w:r w:rsidR="00C67463" w:rsidRPr="00A77FC0">
        <w:t xml:space="preserve">. Opłata ta nie podlega zwrotowi bez względu na wynik egzaminu. </w:t>
      </w:r>
    </w:p>
    <w:p w14:paraId="4DA02284" w14:textId="31338B35" w:rsidR="00D44145" w:rsidRPr="00A77FC0" w:rsidRDefault="00D44145" w:rsidP="00D44145">
      <w:pPr>
        <w:pStyle w:val="Akapitzlist"/>
        <w:widowControl w:val="0"/>
        <w:numPr>
          <w:ilvl w:val="0"/>
          <w:numId w:val="20"/>
        </w:numPr>
        <w:tabs>
          <w:tab w:val="left" w:pos="837"/>
        </w:tabs>
        <w:autoSpaceDE w:val="0"/>
        <w:autoSpaceDN w:val="0"/>
        <w:spacing w:before="1" w:after="0" w:line="283" w:lineRule="auto"/>
        <w:ind w:right="131"/>
        <w:jc w:val="both"/>
      </w:pPr>
      <w:bookmarkStart w:id="1" w:name="_Hlk95383839"/>
      <w:r w:rsidRPr="00A77FC0">
        <w:t xml:space="preserve">Opłaty </w:t>
      </w:r>
      <w:r w:rsidR="00C2188C" w:rsidRPr="00A77FC0">
        <w:t xml:space="preserve">są wnoszone na </w:t>
      </w:r>
      <w:r w:rsidRPr="00A77FC0">
        <w:t>rachunek bankowy CCM PLMOT wskazany w cenniku stanowiącym załącznik niniejszego regulaminu – załącznik nr CCM/Z/07 – „Cennik certyfikacji rzeczoznawców samochodowych CCM PLMOT”.</w:t>
      </w:r>
    </w:p>
    <w:bookmarkEnd w:id="1"/>
    <w:p w14:paraId="54A26DBD" w14:textId="77777777" w:rsidR="000A69D4" w:rsidRPr="00A77FC0" w:rsidRDefault="00DA3FD9" w:rsidP="0040085E">
      <w:pPr>
        <w:numPr>
          <w:ilvl w:val="0"/>
          <w:numId w:val="20"/>
        </w:numPr>
        <w:spacing w:after="0" w:line="240" w:lineRule="auto"/>
        <w:jc w:val="both"/>
        <w:rPr>
          <w:rFonts w:ascii="Calibri" w:hAnsi="Calibri" w:cs="Calibri"/>
        </w:rPr>
      </w:pPr>
      <w:r w:rsidRPr="00A77FC0">
        <w:rPr>
          <w:rFonts w:ascii="Calibri" w:hAnsi="Calibri" w:cs="Calibri"/>
        </w:rPr>
        <w:t>Za datę uiszczenia opłat uznaje się datę zaksięgowania środków pieniężnych na koncie bankowym CCM PLMOT.</w:t>
      </w:r>
    </w:p>
    <w:p w14:paraId="70802423" w14:textId="433964FB" w:rsidR="00584EAA" w:rsidRPr="00A77FC0" w:rsidRDefault="000A69D4" w:rsidP="0040085E">
      <w:pPr>
        <w:pStyle w:val="Akapitzlist"/>
        <w:widowControl w:val="0"/>
        <w:numPr>
          <w:ilvl w:val="0"/>
          <w:numId w:val="20"/>
        </w:numPr>
        <w:tabs>
          <w:tab w:val="left" w:pos="837"/>
        </w:tabs>
        <w:autoSpaceDE w:val="0"/>
        <w:autoSpaceDN w:val="0"/>
        <w:spacing w:before="1" w:after="0" w:line="283" w:lineRule="auto"/>
        <w:ind w:right="131"/>
        <w:jc w:val="both"/>
      </w:pPr>
      <w:r w:rsidRPr="00A77FC0">
        <w:t>Faktur</w:t>
      </w:r>
      <w:r w:rsidR="005A71E7" w:rsidRPr="00A77FC0">
        <w:t>y</w:t>
      </w:r>
      <w:r w:rsidRPr="00A77FC0">
        <w:t xml:space="preserve"> za uiszczon</w:t>
      </w:r>
      <w:r w:rsidR="00B95BB5" w:rsidRPr="00A77FC0">
        <w:t>e</w:t>
      </w:r>
      <w:r w:rsidRPr="00A77FC0">
        <w:t xml:space="preserve"> opłat</w:t>
      </w:r>
      <w:r w:rsidR="00B95BB5" w:rsidRPr="00A77FC0">
        <w:t>y</w:t>
      </w:r>
      <w:r w:rsidRPr="00A77FC0">
        <w:t xml:space="preserve"> zostan</w:t>
      </w:r>
      <w:r w:rsidR="005A71E7" w:rsidRPr="00A77FC0">
        <w:t xml:space="preserve">ą </w:t>
      </w:r>
      <w:r w:rsidRPr="00A77FC0">
        <w:t>wystawion</w:t>
      </w:r>
      <w:r w:rsidR="005A71E7" w:rsidRPr="00A77FC0">
        <w:t>e</w:t>
      </w:r>
      <w:r w:rsidRPr="00A77FC0">
        <w:t xml:space="preserve"> do 15 dnia miesiąca następującego po miesiącu otrzymania opłat</w:t>
      </w:r>
      <w:r w:rsidR="00B72BCA" w:rsidRPr="00A77FC0">
        <w:t>y</w:t>
      </w:r>
      <w:r w:rsidRPr="00A77FC0">
        <w:t xml:space="preserve"> i wydan</w:t>
      </w:r>
      <w:r w:rsidR="00345BBB" w:rsidRPr="00A77FC0">
        <w:t>e</w:t>
      </w:r>
      <w:r w:rsidRPr="00A77FC0">
        <w:t xml:space="preserve"> osobiście lub wysłan</w:t>
      </w:r>
      <w:r w:rsidR="00345BBB" w:rsidRPr="00A77FC0">
        <w:t>e</w:t>
      </w:r>
      <w:r w:rsidRPr="00A77FC0">
        <w:t xml:space="preserve"> na adres e-mail podany przez wnioskującego we wniosku.</w:t>
      </w:r>
      <w:r w:rsidR="00584EAA" w:rsidRPr="00A77FC0">
        <w:t xml:space="preserve"> </w:t>
      </w:r>
    </w:p>
    <w:p w14:paraId="2B9CCF88" w14:textId="5BAC2042" w:rsidR="00612DD8" w:rsidRPr="00A77FC0" w:rsidRDefault="00612DD8" w:rsidP="00612DD8">
      <w:pPr>
        <w:pStyle w:val="Akapitzlist"/>
        <w:numPr>
          <w:ilvl w:val="0"/>
          <w:numId w:val="10"/>
        </w:numPr>
        <w:contextualSpacing w:val="0"/>
        <w:jc w:val="center"/>
        <w:rPr>
          <w:b/>
          <w:bCs/>
        </w:rPr>
      </w:pPr>
      <w:r w:rsidRPr="00A77FC0">
        <w:rPr>
          <w:b/>
          <w:bCs/>
        </w:rPr>
        <w:t>O</w:t>
      </w:r>
      <w:r>
        <w:rPr>
          <w:b/>
          <w:bCs/>
        </w:rPr>
        <w:t>DWOŁANIA</w:t>
      </w:r>
    </w:p>
    <w:p w14:paraId="6CA5C69A" w14:textId="2953DB95" w:rsidR="00612DD8" w:rsidRPr="00612DD8" w:rsidRDefault="00612DD8" w:rsidP="00612DD8">
      <w:pPr>
        <w:pStyle w:val="Akapitzlist"/>
        <w:tabs>
          <w:tab w:val="left" w:pos="5954"/>
          <w:tab w:val="left" w:pos="6946"/>
        </w:tabs>
        <w:spacing w:before="120" w:after="120"/>
        <w:contextualSpacing w:val="0"/>
        <w:jc w:val="center"/>
        <w:rPr>
          <w:rFonts w:ascii="Calibri" w:hAnsi="Calibri"/>
          <w:b/>
        </w:rPr>
      </w:pPr>
      <w:r w:rsidRPr="00A77FC0">
        <w:rPr>
          <w:b/>
        </w:rPr>
        <w:t>§</w:t>
      </w:r>
      <w:r w:rsidRPr="00A77FC0">
        <w:rPr>
          <w:rFonts w:ascii="Calibri" w:hAnsi="Calibri"/>
          <w:b/>
        </w:rPr>
        <w:t xml:space="preserve"> </w:t>
      </w:r>
      <w:r>
        <w:rPr>
          <w:rFonts w:ascii="Calibri" w:hAnsi="Calibri"/>
          <w:b/>
        </w:rPr>
        <w:t>10</w:t>
      </w:r>
    </w:p>
    <w:p w14:paraId="2EC0F0FE" w14:textId="4B964A5E" w:rsidR="00612DD8" w:rsidRPr="00E1338B" w:rsidRDefault="00612DD8" w:rsidP="00E1338B">
      <w:pPr>
        <w:pStyle w:val="Akapitzlist"/>
        <w:widowControl w:val="0"/>
        <w:numPr>
          <w:ilvl w:val="0"/>
          <w:numId w:val="22"/>
        </w:numPr>
        <w:tabs>
          <w:tab w:val="left" w:pos="837"/>
        </w:tabs>
        <w:autoSpaceDE w:val="0"/>
        <w:autoSpaceDN w:val="0"/>
        <w:spacing w:before="1" w:after="0" w:line="283" w:lineRule="auto"/>
        <w:ind w:right="131"/>
        <w:jc w:val="both"/>
      </w:pPr>
      <w:r w:rsidRPr="00E1338B">
        <w:t>Kandydat może złożyć do CCM PLMOT odwołanie od wyniku weryfikacji wniosku, wyniku egzaminu, decyzji udzielenia lub odmowy udzielenia</w:t>
      </w:r>
      <w:r w:rsidR="004A1212" w:rsidRPr="00E1338B">
        <w:t xml:space="preserve"> certyfikacji.</w:t>
      </w:r>
    </w:p>
    <w:p w14:paraId="3AE9FB3E" w14:textId="77777777" w:rsidR="00612DD8" w:rsidRPr="00E1338B" w:rsidRDefault="00612DD8" w:rsidP="00E1338B">
      <w:pPr>
        <w:pStyle w:val="Akapitzlist"/>
        <w:widowControl w:val="0"/>
        <w:numPr>
          <w:ilvl w:val="0"/>
          <w:numId w:val="22"/>
        </w:numPr>
        <w:tabs>
          <w:tab w:val="left" w:pos="837"/>
        </w:tabs>
        <w:autoSpaceDE w:val="0"/>
        <w:autoSpaceDN w:val="0"/>
        <w:spacing w:before="1" w:after="0" w:line="283" w:lineRule="auto"/>
        <w:ind w:right="131"/>
        <w:jc w:val="both"/>
      </w:pPr>
      <w:r w:rsidRPr="00E1338B">
        <w:t>CCM PLMOT przyjmuje odwołania w formie zgłoszenia przez formularz dostępny na stronie internetowej www.ccmplmot.pl. Niezbędne jest podanie imienia, nazwiska, adresu do korespondencji składającego odwołanie, określenia jakiej decyzji dotyczy, podania sygnatury dokumentu, którego dotyczy, przedstawianie okoliczności uzasadniających odwołanie. W przypadku braku tych danych, odwołanie pozostaje bez rozpatrzenia.</w:t>
      </w:r>
    </w:p>
    <w:p w14:paraId="3D58517D" w14:textId="6999FFAD" w:rsidR="00612DD8" w:rsidRPr="00E1338B" w:rsidRDefault="00612DD8" w:rsidP="00E1338B">
      <w:pPr>
        <w:pStyle w:val="Akapitzlist"/>
        <w:widowControl w:val="0"/>
        <w:numPr>
          <w:ilvl w:val="0"/>
          <w:numId w:val="22"/>
        </w:numPr>
        <w:tabs>
          <w:tab w:val="left" w:pos="837"/>
        </w:tabs>
        <w:autoSpaceDE w:val="0"/>
        <w:autoSpaceDN w:val="0"/>
        <w:spacing w:before="1" w:after="0" w:line="283" w:lineRule="auto"/>
        <w:ind w:right="131"/>
        <w:jc w:val="both"/>
      </w:pPr>
      <w:r w:rsidRPr="00E1338B">
        <w:t xml:space="preserve">Każde odwołanie podlega rejestracji i potwierdzenia przyjęcia przez </w:t>
      </w:r>
      <w:r w:rsidR="00AD3743">
        <w:t xml:space="preserve">CCM </w:t>
      </w:r>
      <w:r w:rsidRPr="00E1338B">
        <w:t>PLMOT e-mailowo. Badanie odw</w:t>
      </w:r>
      <w:r w:rsidR="004714E5">
        <w:t>ołania prowadzone jest przez P</w:t>
      </w:r>
      <w:r w:rsidRPr="00E1338B">
        <w:t>rezesa Zarządu w sposób konstruktywny, bezstronny w terminie 30 dni od daty doręczenia.</w:t>
      </w:r>
    </w:p>
    <w:p w14:paraId="003B0BB2" w14:textId="77777777" w:rsidR="00612DD8" w:rsidRPr="00E1338B" w:rsidRDefault="00612DD8" w:rsidP="00E1338B">
      <w:pPr>
        <w:pStyle w:val="Akapitzlist"/>
        <w:widowControl w:val="0"/>
        <w:numPr>
          <w:ilvl w:val="0"/>
          <w:numId w:val="22"/>
        </w:numPr>
        <w:tabs>
          <w:tab w:val="left" w:pos="837"/>
        </w:tabs>
        <w:autoSpaceDE w:val="0"/>
        <w:autoSpaceDN w:val="0"/>
        <w:spacing w:before="1" w:after="0" w:line="283" w:lineRule="auto"/>
        <w:ind w:right="131"/>
        <w:jc w:val="both"/>
      </w:pPr>
      <w:r w:rsidRPr="00E1338B">
        <w:t>Warunkiem rozpatrzenia odwołania jest uregulowanie przez składającego odwołanie zobowiązań finansowych względem PLMOT.</w:t>
      </w:r>
    </w:p>
    <w:p w14:paraId="743C52A0" w14:textId="1C595202" w:rsidR="00612DD8" w:rsidRPr="00E1338B" w:rsidRDefault="004714E5" w:rsidP="00E1338B">
      <w:pPr>
        <w:pStyle w:val="Akapitzlist"/>
        <w:widowControl w:val="0"/>
        <w:numPr>
          <w:ilvl w:val="0"/>
          <w:numId w:val="22"/>
        </w:numPr>
        <w:tabs>
          <w:tab w:val="left" w:pos="837"/>
        </w:tabs>
        <w:autoSpaceDE w:val="0"/>
        <w:autoSpaceDN w:val="0"/>
        <w:spacing w:before="1" w:after="0" w:line="283" w:lineRule="auto"/>
        <w:ind w:right="131"/>
        <w:jc w:val="both"/>
      </w:pPr>
      <w:r>
        <w:t>P</w:t>
      </w:r>
      <w:r w:rsidR="00612DD8" w:rsidRPr="00E1338B">
        <w:t>rezes Zarządu składa odwołującemu raport z przebiegu badania odwołania oraz powiadamia o wynikach i zakończeniu procesu rozpatrywania odwołania. Decyzja ta jest ostateczna.</w:t>
      </w:r>
    </w:p>
    <w:p w14:paraId="76AAA4F5" w14:textId="77777777" w:rsidR="00671044" w:rsidRDefault="00671044" w:rsidP="00671044">
      <w:pPr>
        <w:widowControl w:val="0"/>
        <w:tabs>
          <w:tab w:val="left" w:pos="837"/>
        </w:tabs>
        <w:autoSpaceDE w:val="0"/>
        <w:autoSpaceDN w:val="0"/>
        <w:spacing w:before="166" w:after="0" w:line="278" w:lineRule="auto"/>
        <w:ind w:right="576"/>
        <w:jc w:val="both"/>
      </w:pPr>
    </w:p>
    <w:p w14:paraId="22D5847C" w14:textId="7D580776" w:rsidR="00DA25F5" w:rsidRDefault="00DA25F5" w:rsidP="00235C88">
      <w:pPr>
        <w:pStyle w:val="Akapitzlist"/>
        <w:numPr>
          <w:ilvl w:val="0"/>
          <w:numId w:val="10"/>
        </w:numPr>
        <w:contextualSpacing w:val="0"/>
        <w:jc w:val="center"/>
        <w:rPr>
          <w:b/>
          <w:bCs/>
        </w:rPr>
      </w:pPr>
      <w:r w:rsidRPr="00235C88">
        <w:rPr>
          <w:b/>
          <w:bCs/>
        </w:rPr>
        <w:t>POSTANOWIENIA KOŃCOWE</w:t>
      </w:r>
    </w:p>
    <w:p w14:paraId="352340AA" w14:textId="48C4AFC5" w:rsidR="00821532" w:rsidRPr="00821532" w:rsidRDefault="00821532" w:rsidP="00821532">
      <w:pPr>
        <w:pStyle w:val="Akapitzlist"/>
        <w:tabs>
          <w:tab w:val="left" w:pos="5954"/>
          <w:tab w:val="left" w:pos="6946"/>
        </w:tabs>
        <w:spacing w:before="120" w:after="120"/>
        <w:contextualSpacing w:val="0"/>
        <w:jc w:val="center"/>
        <w:rPr>
          <w:rFonts w:ascii="Calibri" w:hAnsi="Calibri"/>
          <w:b/>
        </w:rPr>
      </w:pPr>
      <w:r w:rsidRPr="00A77FC0">
        <w:rPr>
          <w:b/>
        </w:rPr>
        <w:t>§</w:t>
      </w:r>
      <w:r w:rsidRPr="00A77FC0">
        <w:rPr>
          <w:rFonts w:ascii="Calibri" w:hAnsi="Calibri"/>
          <w:b/>
        </w:rPr>
        <w:t xml:space="preserve"> </w:t>
      </w:r>
      <w:r>
        <w:rPr>
          <w:rFonts w:ascii="Calibri" w:hAnsi="Calibri"/>
          <w:b/>
        </w:rPr>
        <w:t>11</w:t>
      </w:r>
    </w:p>
    <w:p w14:paraId="60B13705" w14:textId="0C8EFDC4" w:rsidR="004E30CB" w:rsidRDefault="00DA25F5" w:rsidP="00DA25F5">
      <w:pPr>
        <w:pStyle w:val="Akapitzlist"/>
        <w:numPr>
          <w:ilvl w:val="0"/>
          <w:numId w:val="24"/>
        </w:numPr>
      </w:pPr>
      <w:r w:rsidRPr="00DA25F5">
        <w:t>Organizator zastrzega sobie możliwość zmiany Regulaminu. Nowy tekst Regulaminu będzie publikowany na stronie</w:t>
      </w:r>
      <w:r w:rsidR="004E30CB">
        <w:t xml:space="preserve"> </w:t>
      </w:r>
      <w:hyperlink r:id="rId9" w:history="1">
        <w:r w:rsidR="004E30CB" w:rsidRPr="00983FE4">
          <w:rPr>
            <w:rStyle w:val="Hipercze"/>
          </w:rPr>
          <w:t>www.ccmplmot.pl</w:t>
        </w:r>
      </w:hyperlink>
      <w:r w:rsidR="004E30CB">
        <w:t>.</w:t>
      </w:r>
    </w:p>
    <w:p w14:paraId="12FBDB6F" w14:textId="4DC10BB9" w:rsidR="00A42FF3" w:rsidRDefault="00A42FF3" w:rsidP="00A42FF3">
      <w:pPr>
        <w:pStyle w:val="Akapitzlist"/>
        <w:numPr>
          <w:ilvl w:val="0"/>
          <w:numId w:val="24"/>
        </w:numPr>
      </w:pPr>
      <w:r w:rsidRPr="00A42FF3">
        <w:t xml:space="preserve">W przypadku </w:t>
      </w:r>
      <w:r>
        <w:t xml:space="preserve">dokonania </w:t>
      </w:r>
      <w:r w:rsidRPr="00A42FF3">
        <w:t xml:space="preserve">zmiany w programie certyfikacji, która wymaga dodatkowej oceny, jednostka certyfikująca </w:t>
      </w:r>
      <w:r>
        <w:t>zastrzega sobie prawo do przeprowadzenia procesu ponownej certyfikacji w celu</w:t>
      </w:r>
      <w:r w:rsidRPr="00A42FF3">
        <w:t xml:space="preserve"> zweryfikowania, że osoby certyfikowane spełniają zmienione wymagania.</w:t>
      </w:r>
    </w:p>
    <w:p w14:paraId="35322453" w14:textId="77777777" w:rsidR="008C561B" w:rsidRDefault="00DA25F5" w:rsidP="008C561B">
      <w:pPr>
        <w:pStyle w:val="Akapitzlist"/>
        <w:numPr>
          <w:ilvl w:val="0"/>
          <w:numId w:val="24"/>
        </w:numPr>
      </w:pPr>
      <w:r w:rsidRPr="00DA25F5">
        <w:t xml:space="preserve">Regulamin obowiązuje od dnia </w:t>
      </w:r>
      <w:r w:rsidR="008C561B">
        <w:t>04 lutego 2022 roku.</w:t>
      </w:r>
    </w:p>
    <w:p w14:paraId="7F57DC61" w14:textId="0D953714" w:rsidR="003A10E2" w:rsidRDefault="008C561B" w:rsidP="008C561B">
      <w:pPr>
        <w:pStyle w:val="Akapitzlist"/>
        <w:numPr>
          <w:ilvl w:val="0"/>
          <w:numId w:val="24"/>
        </w:numPr>
      </w:pPr>
      <w:r w:rsidRPr="008C561B">
        <w:t>W sprawach nieuregulowanych niniejszym regulaminem decyzje podejmuje Prezes Zarządu CCM PLMOT.</w:t>
      </w:r>
    </w:p>
    <w:p w14:paraId="0D479B46" w14:textId="77777777" w:rsidR="002B521D" w:rsidRDefault="002B521D" w:rsidP="002B521D"/>
    <w:p w14:paraId="2914841B" w14:textId="77777777" w:rsidR="002B521D" w:rsidRDefault="002B521D" w:rsidP="002B521D"/>
    <w:p w14:paraId="20B85842" w14:textId="77777777" w:rsidR="002B521D" w:rsidRDefault="002B521D" w:rsidP="002B521D"/>
    <w:p w14:paraId="2172030C" w14:textId="24DBD648" w:rsidR="002B521D" w:rsidRDefault="002B521D" w:rsidP="002B521D">
      <w:pPr>
        <w:spacing w:after="0"/>
        <w:jc w:val="right"/>
      </w:pPr>
      <w:r>
        <w:t>…………………………………………………………………………</w:t>
      </w:r>
    </w:p>
    <w:p w14:paraId="131CCD10" w14:textId="5F92E542" w:rsidR="002B521D" w:rsidRPr="00DD2E70" w:rsidRDefault="002B521D" w:rsidP="002B521D">
      <w:pPr>
        <w:ind w:right="1020"/>
        <w:jc w:val="right"/>
      </w:pPr>
      <w:r w:rsidRPr="00B37FB5">
        <w:rPr>
          <w:rFonts w:cs="Times New Roman"/>
          <w:i/>
          <w:sz w:val="20"/>
        </w:rPr>
        <w:t>Podpis osoby wnioskującej</w:t>
      </w:r>
    </w:p>
    <w:sectPr w:rsidR="002B521D" w:rsidRPr="00DD2E70" w:rsidSect="007974DF">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953F6" w14:textId="77777777" w:rsidR="00B238A3" w:rsidRDefault="00B238A3" w:rsidP="004C05E3">
      <w:pPr>
        <w:spacing w:after="0" w:line="240" w:lineRule="auto"/>
      </w:pPr>
      <w:r>
        <w:separator/>
      </w:r>
    </w:p>
  </w:endnote>
  <w:endnote w:type="continuationSeparator" w:id="0">
    <w:p w14:paraId="145BE34B" w14:textId="77777777" w:rsidR="00B238A3" w:rsidRDefault="00B238A3" w:rsidP="004C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645368"/>
      <w:docPartObj>
        <w:docPartGallery w:val="Page Numbers (Bottom of Page)"/>
        <w:docPartUnique/>
      </w:docPartObj>
    </w:sdtPr>
    <w:sdtContent>
      <w:sdt>
        <w:sdtPr>
          <w:rPr>
            <w:rFonts w:ascii="Times New Roman" w:hAnsi="Times New Roman" w:cs="Times New Roman"/>
            <w:sz w:val="20"/>
            <w:szCs w:val="20"/>
          </w:rPr>
          <w:id w:val="-1202786866"/>
          <w:docPartObj>
            <w:docPartGallery w:val="Page Numbers (Top of Page)"/>
            <w:docPartUnique/>
          </w:docPartObj>
        </w:sdtPr>
        <w:sdtEndPr>
          <w:rPr>
            <w:rFonts w:asciiTheme="minorHAnsi" w:hAnsiTheme="minorHAnsi" w:cstheme="minorBidi"/>
            <w:sz w:val="22"/>
            <w:szCs w:val="22"/>
          </w:rPr>
        </w:sdtEndPr>
        <w:sdtContent>
          <w:p w14:paraId="76477689" w14:textId="0A3213C0" w:rsidR="00BD5B8F" w:rsidRPr="00CC21F3" w:rsidRDefault="00A053E9" w:rsidP="00CC21F3">
            <w:pPr>
              <w:pStyle w:val="Stopka"/>
            </w:pPr>
            <w:r>
              <w:rPr>
                <w:rFonts w:ascii="Times New Roman" w:hAnsi="Times New Roman" w:cs="Times New Roman"/>
                <w:noProof/>
                <w:sz w:val="16"/>
                <w:lang w:eastAsia="pl-PL"/>
              </w:rPr>
              <mc:AlternateContent>
                <mc:Choice Requires="wps">
                  <w:drawing>
                    <wp:anchor distT="0" distB="0" distL="114300" distR="114300" simplePos="0" relativeHeight="251658240" behindDoc="0" locked="0" layoutInCell="1" allowOverlap="1" wp14:anchorId="0B306884" wp14:editId="5B26558F">
                      <wp:simplePos x="0" y="0"/>
                      <wp:positionH relativeFrom="column">
                        <wp:posOffset>-114546</wp:posOffset>
                      </wp:positionH>
                      <wp:positionV relativeFrom="paragraph">
                        <wp:posOffset>213995</wp:posOffset>
                      </wp:positionV>
                      <wp:extent cx="6858000" cy="0"/>
                      <wp:effectExtent l="0" t="0" r="19050" b="19050"/>
                      <wp:wrapNone/>
                      <wp:docPr id="6" name="Łącznik prostoliniowy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6BE8B" id="Łącznik prostoliniowy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16.85pt" to="53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PI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" strokecolor="black [3040]"/>
                  </w:pict>
                </mc:Fallback>
              </mc:AlternateContent>
            </w:r>
            <w:r w:rsidR="00CC21F3" w:rsidRPr="004C05E3">
              <w:rPr>
                <w:rFonts w:ascii="Times New Roman" w:hAnsi="Times New Roman" w:cs="Times New Roman"/>
                <w:sz w:val="16"/>
              </w:rPr>
              <w:t xml:space="preserve">Sygnatura </w:t>
            </w:r>
            <w:r w:rsidR="00BA4975">
              <w:rPr>
                <w:rFonts w:ascii="Times New Roman" w:hAnsi="Times New Roman" w:cs="Times New Roman"/>
                <w:sz w:val="16"/>
              </w:rPr>
              <w:t>dokumentu</w:t>
            </w:r>
            <w:r w:rsidR="00CC21F3" w:rsidRPr="004C05E3">
              <w:rPr>
                <w:rFonts w:ascii="Times New Roman" w:hAnsi="Times New Roman" w:cs="Times New Roman"/>
                <w:sz w:val="16"/>
              </w:rPr>
              <w:t xml:space="preserve">: </w:t>
            </w:r>
            <w:r w:rsidR="005F2397">
              <w:rPr>
                <w:rFonts w:ascii="Times New Roman" w:hAnsi="Times New Roman" w:cs="Times New Roman"/>
                <w:b/>
                <w:sz w:val="16"/>
              </w:rPr>
              <w:t>CCM/</w:t>
            </w:r>
            <w:r w:rsidR="008C64E7">
              <w:rPr>
                <w:rFonts w:ascii="Times New Roman" w:hAnsi="Times New Roman" w:cs="Times New Roman"/>
                <w:b/>
                <w:sz w:val="16"/>
              </w:rPr>
              <w:t>R</w:t>
            </w:r>
            <w:r w:rsidR="00CC21F3" w:rsidRPr="004C05E3">
              <w:rPr>
                <w:rFonts w:ascii="Times New Roman" w:hAnsi="Times New Roman" w:cs="Times New Roman"/>
                <w:b/>
                <w:sz w:val="16"/>
              </w:rPr>
              <w:t>/01</w:t>
            </w:r>
            <w:r w:rsidR="00E6274E">
              <w:rPr>
                <w:rFonts w:ascii="Times New Roman" w:hAnsi="Times New Roman" w:cs="Times New Roman"/>
                <w:b/>
                <w:sz w:val="16"/>
              </w:rPr>
              <w:t xml:space="preserve"> </w:t>
            </w:r>
            <w:r w:rsidR="000F7432">
              <w:rPr>
                <w:rFonts w:ascii="Times New Roman" w:hAnsi="Times New Roman" w:cs="Times New Roman"/>
                <w:b/>
                <w:sz w:val="16"/>
              </w:rPr>
              <w:t>wyd. I</w:t>
            </w:r>
            <w:r w:rsidR="00D31DD1">
              <w:rPr>
                <w:rFonts w:ascii="Times New Roman" w:hAnsi="Times New Roman" w:cs="Times New Roman"/>
                <w:b/>
                <w:sz w:val="16"/>
              </w:rPr>
              <w:t>I</w:t>
            </w:r>
            <w:r w:rsidR="001718C6">
              <w:rPr>
                <w:rFonts w:ascii="Times New Roman" w:hAnsi="Times New Roman" w:cs="Times New Roman"/>
                <w:b/>
                <w:sz w:val="16"/>
              </w:rPr>
              <w:t>I</w:t>
            </w:r>
            <w:r w:rsidR="000F7432">
              <w:rPr>
                <w:rFonts w:ascii="Times New Roman" w:hAnsi="Times New Roman" w:cs="Times New Roman"/>
                <w:b/>
                <w:sz w:val="16"/>
              </w:rPr>
              <w:t xml:space="preserve"> </w:t>
            </w:r>
            <w:r w:rsidR="004D67AB">
              <w:rPr>
                <w:rFonts w:ascii="Times New Roman" w:hAnsi="Times New Roman" w:cs="Times New Roman"/>
                <w:b/>
                <w:sz w:val="16"/>
              </w:rPr>
              <w:t xml:space="preserve">data: </w:t>
            </w:r>
            <w:r w:rsidR="001718C6">
              <w:rPr>
                <w:rFonts w:ascii="Times New Roman" w:hAnsi="Times New Roman" w:cs="Times New Roman"/>
                <w:b/>
                <w:sz w:val="16"/>
              </w:rPr>
              <w:t>21</w:t>
            </w:r>
            <w:r w:rsidR="004D67AB">
              <w:rPr>
                <w:rFonts w:ascii="Times New Roman" w:hAnsi="Times New Roman" w:cs="Times New Roman"/>
                <w:b/>
                <w:sz w:val="16"/>
              </w:rPr>
              <w:t>.</w:t>
            </w:r>
            <w:r w:rsidR="001718C6">
              <w:rPr>
                <w:rFonts w:ascii="Times New Roman" w:hAnsi="Times New Roman" w:cs="Times New Roman"/>
                <w:b/>
                <w:sz w:val="16"/>
              </w:rPr>
              <w:t>11</w:t>
            </w:r>
            <w:r w:rsidR="004D67AB">
              <w:rPr>
                <w:rFonts w:ascii="Times New Roman" w:hAnsi="Times New Roman" w:cs="Times New Roman"/>
                <w:b/>
                <w:sz w:val="16"/>
              </w:rPr>
              <w:t>.202</w:t>
            </w:r>
            <w:r w:rsidR="00D31DD1">
              <w:rPr>
                <w:rFonts w:ascii="Times New Roman" w:hAnsi="Times New Roman" w:cs="Times New Roman"/>
                <w:b/>
                <w:sz w:val="16"/>
              </w:rPr>
              <w:t>4</w:t>
            </w:r>
            <w:r w:rsidR="00E6274E">
              <w:rPr>
                <w:rFonts w:ascii="Times New Roman" w:hAnsi="Times New Roman" w:cs="Times New Roman"/>
                <w:b/>
                <w:sz w:val="16"/>
              </w:rPr>
              <w:tab/>
            </w:r>
            <w:r w:rsidR="00E6274E">
              <w:rPr>
                <w:rFonts w:ascii="Times New Roman" w:hAnsi="Times New Roman" w:cs="Times New Roman"/>
                <w:b/>
                <w:sz w:val="16"/>
              </w:rPr>
              <w:tab/>
            </w:r>
            <w:r w:rsidR="00E6274E">
              <w:rPr>
                <w:rFonts w:ascii="Times New Roman" w:hAnsi="Times New Roman" w:cs="Times New Roman"/>
                <w:b/>
                <w:sz w:val="16"/>
              </w:rPr>
              <w:tab/>
              <w:t xml:space="preserve">            </w:t>
            </w:r>
            <w:r w:rsidR="00CC21F3" w:rsidRPr="00E6274E">
              <w:rPr>
                <w:rFonts w:ascii="Times New Roman" w:hAnsi="Times New Roman" w:cs="Times New Roman"/>
                <w:sz w:val="16"/>
                <w:szCs w:val="16"/>
              </w:rPr>
              <w:t xml:space="preserve">Strona </w:t>
            </w:r>
            <w:r w:rsidR="00CC21F3" w:rsidRPr="00E6274E">
              <w:rPr>
                <w:rFonts w:ascii="Times New Roman" w:hAnsi="Times New Roman" w:cs="Times New Roman"/>
                <w:b/>
                <w:bCs/>
                <w:sz w:val="16"/>
                <w:szCs w:val="16"/>
              </w:rPr>
              <w:fldChar w:fldCharType="begin"/>
            </w:r>
            <w:r w:rsidR="00CC21F3" w:rsidRPr="00E6274E">
              <w:rPr>
                <w:rFonts w:ascii="Times New Roman" w:hAnsi="Times New Roman" w:cs="Times New Roman"/>
                <w:b/>
                <w:bCs/>
                <w:sz w:val="16"/>
                <w:szCs w:val="16"/>
              </w:rPr>
              <w:instrText>PAGE</w:instrText>
            </w:r>
            <w:r w:rsidR="00CC21F3" w:rsidRPr="00E6274E">
              <w:rPr>
                <w:rFonts w:ascii="Times New Roman" w:hAnsi="Times New Roman" w:cs="Times New Roman"/>
                <w:b/>
                <w:bCs/>
                <w:sz w:val="16"/>
                <w:szCs w:val="16"/>
              </w:rPr>
              <w:fldChar w:fldCharType="separate"/>
            </w:r>
            <w:r w:rsidR="004714E5">
              <w:rPr>
                <w:rFonts w:ascii="Times New Roman" w:hAnsi="Times New Roman" w:cs="Times New Roman"/>
                <w:b/>
                <w:bCs/>
                <w:noProof/>
                <w:sz w:val="16"/>
                <w:szCs w:val="16"/>
              </w:rPr>
              <w:t>4</w:t>
            </w:r>
            <w:r w:rsidR="00CC21F3" w:rsidRPr="00E6274E">
              <w:rPr>
                <w:rFonts w:ascii="Times New Roman" w:hAnsi="Times New Roman" w:cs="Times New Roman"/>
                <w:b/>
                <w:bCs/>
                <w:sz w:val="16"/>
                <w:szCs w:val="16"/>
              </w:rPr>
              <w:fldChar w:fldCharType="end"/>
            </w:r>
            <w:r w:rsidR="00CC21F3" w:rsidRPr="00E6274E">
              <w:rPr>
                <w:rFonts w:ascii="Times New Roman" w:hAnsi="Times New Roman" w:cs="Times New Roman"/>
                <w:sz w:val="16"/>
                <w:szCs w:val="16"/>
              </w:rPr>
              <w:t xml:space="preserve"> z </w:t>
            </w:r>
            <w:r w:rsidR="00CC21F3" w:rsidRPr="00E6274E">
              <w:rPr>
                <w:rFonts w:ascii="Times New Roman" w:hAnsi="Times New Roman" w:cs="Times New Roman"/>
                <w:b/>
                <w:bCs/>
                <w:sz w:val="16"/>
                <w:szCs w:val="16"/>
              </w:rPr>
              <w:fldChar w:fldCharType="begin"/>
            </w:r>
            <w:r w:rsidR="00CC21F3" w:rsidRPr="00E6274E">
              <w:rPr>
                <w:rFonts w:ascii="Times New Roman" w:hAnsi="Times New Roman" w:cs="Times New Roman"/>
                <w:b/>
                <w:bCs/>
                <w:sz w:val="16"/>
                <w:szCs w:val="16"/>
              </w:rPr>
              <w:instrText>NUMPAGES</w:instrText>
            </w:r>
            <w:r w:rsidR="00CC21F3" w:rsidRPr="00E6274E">
              <w:rPr>
                <w:rFonts w:ascii="Times New Roman" w:hAnsi="Times New Roman" w:cs="Times New Roman"/>
                <w:b/>
                <w:bCs/>
                <w:sz w:val="16"/>
                <w:szCs w:val="16"/>
              </w:rPr>
              <w:fldChar w:fldCharType="separate"/>
            </w:r>
            <w:r w:rsidR="004714E5">
              <w:rPr>
                <w:rFonts w:ascii="Times New Roman" w:hAnsi="Times New Roman" w:cs="Times New Roman"/>
                <w:b/>
                <w:bCs/>
                <w:noProof/>
                <w:sz w:val="16"/>
                <w:szCs w:val="16"/>
              </w:rPr>
              <w:t>4</w:t>
            </w:r>
            <w:r w:rsidR="00CC21F3" w:rsidRPr="00E6274E">
              <w:rPr>
                <w:rFonts w:ascii="Times New Roman" w:hAnsi="Times New Roman" w:cs="Times New Roman"/>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59670"/>
      <w:docPartObj>
        <w:docPartGallery w:val="Page Numbers (Bottom of Page)"/>
        <w:docPartUnique/>
      </w:docPartObj>
    </w:sdtPr>
    <w:sdtContent>
      <w:sdt>
        <w:sdtPr>
          <w:rPr>
            <w:rFonts w:ascii="Times New Roman" w:hAnsi="Times New Roman" w:cs="Times New Roman"/>
            <w:sz w:val="20"/>
            <w:szCs w:val="20"/>
          </w:rPr>
          <w:id w:val="-2088842404"/>
          <w:docPartObj>
            <w:docPartGallery w:val="Page Numbers (Top of Page)"/>
            <w:docPartUnique/>
          </w:docPartObj>
        </w:sdtPr>
        <w:sdtEndPr>
          <w:rPr>
            <w:rFonts w:asciiTheme="minorHAnsi" w:hAnsiTheme="minorHAnsi" w:cstheme="minorBidi"/>
            <w:sz w:val="22"/>
            <w:szCs w:val="22"/>
          </w:rPr>
        </w:sdtEndPr>
        <w:sdtContent>
          <w:p w14:paraId="0B1196DE" w14:textId="023755C3" w:rsidR="00E6274E" w:rsidRPr="00CC21F3" w:rsidRDefault="00A053E9" w:rsidP="00E6274E">
            <w:pPr>
              <w:pStyle w:val="Stopka"/>
            </w:pPr>
            <w:r>
              <w:rPr>
                <w:rFonts w:ascii="Times New Roman" w:hAnsi="Times New Roman" w:cs="Times New Roman"/>
                <w:noProof/>
                <w:sz w:val="16"/>
                <w:lang w:eastAsia="pl-PL"/>
              </w:rPr>
              <mc:AlternateContent>
                <mc:Choice Requires="wps">
                  <w:drawing>
                    <wp:anchor distT="0" distB="0" distL="114300" distR="114300" simplePos="0" relativeHeight="251649024" behindDoc="0" locked="0" layoutInCell="1" allowOverlap="1" wp14:anchorId="5C684DD1" wp14:editId="287E34CD">
                      <wp:simplePos x="0" y="0"/>
                      <wp:positionH relativeFrom="column">
                        <wp:posOffset>-114300</wp:posOffset>
                      </wp:positionH>
                      <wp:positionV relativeFrom="paragraph">
                        <wp:posOffset>215265</wp:posOffset>
                      </wp:positionV>
                      <wp:extent cx="6858000" cy="0"/>
                      <wp:effectExtent l="0" t="0" r="19050" b="19050"/>
                      <wp:wrapNone/>
                      <wp:docPr id="5" name="Łącznik prostoliniowy 5"/>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5A10C" id="Łącznik prostoliniowy 5"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9pt,16.95pt" to="53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PI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" strokecolor="black [3040]"/>
                  </w:pict>
                </mc:Fallback>
              </mc:AlternateContent>
            </w:r>
            <w:r w:rsidR="00E6274E" w:rsidRPr="004C05E3">
              <w:rPr>
                <w:rFonts w:ascii="Times New Roman" w:hAnsi="Times New Roman" w:cs="Times New Roman"/>
                <w:sz w:val="16"/>
              </w:rPr>
              <w:t xml:space="preserve">Sygnatura </w:t>
            </w:r>
            <w:r w:rsidR="001A350F">
              <w:rPr>
                <w:rFonts w:ascii="Times New Roman" w:hAnsi="Times New Roman" w:cs="Times New Roman"/>
                <w:sz w:val="16"/>
              </w:rPr>
              <w:t>dokumentu</w:t>
            </w:r>
            <w:r w:rsidR="00E6274E" w:rsidRPr="004C05E3">
              <w:rPr>
                <w:rFonts w:ascii="Times New Roman" w:hAnsi="Times New Roman" w:cs="Times New Roman"/>
                <w:sz w:val="16"/>
              </w:rPr>
              <w:t xml:space="preserve">: </w:t>
            </w:r>
            <w:r w:rsidR="001602F0">
              <w:rPr>
                <w:rFonts w:ascii="Times New Roman" w:hAnsi="Times New Roman" w:cs="Times New Roman"/>
                <w:b/>
                <w:sz w:val="16"/>
              </w:rPr>
              <w:t>CCM/</w:t>
            </w:r>
            <w:r w:rsidR="008C64E7">
              <w:rPr>
                <w:rFonts w:ascii="Times New Roman" w:hAnsi="Times New Roman" w:cs="Times New Roman"/>
                <w:b/>
                <w:sz w:val="16"/>
              </w:rPr>
              <w:t>R</w:t>
            </w:r>
            <w:r w:rsidR="00E6274E" w:rsidRPr="004C05E3">
              <w:rPr>
                <w:rFonts w:ascii="Times New Roman" w:hAnsi="Times New Roman" w:cs="Times New Roman"/>
                <w:b/>
                <w:sz w:val="16"/>
              </w:rPr>
              <w:t>/01</w:t>
            </w:r>
            <w:r w:rsidR="00E6274E">
              <w:rPr>
                <w:rFonts w:ascii="Times New Roman" w:hAnsi="Times New Roman" w:cs="Times New Roman"/>
                <w:b/>
                <w:sz w:val="16"/>
              </w:rPr>
              <w:t xml:space="preserve"> </w:t>
            </w:r>
            <w:r w:rsidR="000F7432">
              <w:rPr>
                <w:rFonts w:ascii="Times New Roman" w:hAnsi="Times New Roman" w:cs="Times New Roman"/>
                <w:b/>
                <w:sz w:val="16"/>
              </w:rPr>
              <w:t xml:space="preserve">wyd. </w:t>
            </w:r>
            <w:r w:rsidR="00D31DD1">
              <w:rPr>
                <w:rFonts w:ascii="Times New Roman" w:hAnsi="Times New Roman" w:cs="Times New Roman"/>
                <w:b/>
                <w:sz w:val="16"/>
              </w:rPr>
              <w:t>I</w:t>
            </w:r>
            <w:r w:rsidR="000F7432">
              <w:rPr>
                <w:rFonts w:ascii="Times New Roman" w:hAnsi="Times New Roman" w:cs="Times New Roman"/>
                <w:b/>
                <w:sz w:val="16"/>
              </w:rPr>
              <w:t>I</w:t>
            </w:r>
            <w:r w:rsidR="001718C6">
              <w:rPr>
                <w:rFonts w:ascii="Times New Roman" w:hAnsi="Times New Roman" w:cs="Times New Roman"/>
                <w:b/>
                <w:sz w:val="16"/>
              </w:rPr>
              <w:t>I</w:t>
            </w:r>
            <w:r w:rsidR="000F7432">
              <w:rPr>
                <w:rFonts w:ascii="Times New Roman" w:hAnsi="Times New Roman" w:cs="Times New Roman"/>
                <w:b/>
                <w:sz w:val="16"/>
              </w:rPr>
              <w:t xml:space="preserve"> </w:t>
            </w:r>
            <w:r w:rsidR="004D67AB">
              <w:rPr>
                <w:rFonts w:ascii="Times New Roman" w:hAnsi="Times New Roman" w:cs="Times New Roman"/>
                <w:b/>
                <w:sz w:val="16"/>
              </w:rPr>
              <w:t xml:space="preserve">data: </w:t>
            </w:r>
            <w:r w:rsidR="001718C6">
              <w:rPr>
                <w:rFonts w:ascii="Times New Roman" w:hAnsi="Times New Roman" w:cs="Times New Roman"/>
                <w:b/>
                <w:sz w:val="16"/>
              </w:rPr>
              <w:t>21</w:t>
            </w:r>
            <w:r w:rsidR="004D67AB">
              <w:rPr>
                <w:rFonts w:ascii="Times New Roman" w:hAnsi="Times New Roman" w:cs="Times New Roman"/>
                <w:b/>
                <w:sz w:val="16"/>
              </w:rPr>
              <w:t>.</w:t>
            </w:r>
            <w:r w:rsidR="001718C6">
              <w:rPr>
                <w:rFonts w:ascii="Times New Roman" w:hAnsi="Times New Roman" w:cs="Times New Roman"/>
                <w:b/>
                <w:sz w:val="16"/>
              </w:rPr>
              <w:t>11</w:t>
            </w:r>
            <w:r w:rsidR="004D67AB">
              <w:rPr>
                <w:rFonts w:ascii="Times New Roman" w:hAnsi="Times New Roman" w:cs="Times New Roman"/>
                <w:b/>
                <w:sz w:val="16"/>
              </w:rPr>
              <w:t>.202</w:t>
            </w:r>
            <w:r w:rsidR="00D31DD1">
              <w:rPr>
                <w:rFonts w:ascii="Times New Roman" w:hAnsi="Times New Roman" w:cs="Times New Roman"/>
                <w:b/>
                <w:sz w:val="16"/>
              </w:rPr>
              <w:t>4</w:t>
            </w:r>
            <w:r w:rsidR="00E6274E">
              <w:rPr>
                <w:rFonts w:ascii="Times New Roman" w:hAnsi="Times New Roman" w:cs="Times New Roman"/>
                <w:b/>
                <w:sz w:val="16"/>
              </w:rPr>
              <w:tab/>
            </w:r>
            <w:r w:rsidR="00E6274E">
              <w:rPr>
                <w:rFonts w:ascii="Times New Roman" w:hAnsi="Times New Roman" w:cs="Times New Roman"/>
                <w:b/>
                <w:sz w:val="16"/>
              </w:rPr>
              <w:tab/>
            </w:r>
            <w:r w:rsidR="00E6274E">
              <w:rPr>
                <w:rFonts w:ascii="Times New Roman" w:hAnsi="Times New Roman" w:cs="Times New Roman"/>
                <w:b/>
                <w:sz w:val="16"/>
              </w:rPr>
              <w:tab/>
              <w:t xml:space="preserve">            </w:t>
            </w:r>
            <w:r w:rsidR="00E6274E" w:rsidRPr="00E6274E">
              <w:rPr>
                <w:rFonts w:ascii="Times New Roman" w:hAnsi="Times New Roman" w:cs="Times New Roman"/>
                <w:sz w:val="16"/>
                <w:szCs w:val="16"/>
              </w:rPr>
              <w:t xml:space="preserve">Strona </w:t>
            </w:r>
            <w:r w:rsidR="00E6274E" w:rsidRPr="00E6274E">
              <w:rPr>
                <w:rFonts w:ascii="Times New Roman" w:hAnsi="Times New Roman" w:cs="Times New Roman"/>
                <w:b/>
                <w:bCs/>
                <w:sz w:val="16"/>
                <w:szCs w:val="16"/>
              </w:rPr>
              <w:fldChar w:fldCharType="begin"/>
            </w:r>
            <w:r w:rsidR="00E6274E" w:rsidRPr="00E6274E">
              <w:rPr>
                <w:rFonts w:ascii="Times New Roman" w:hAnsi="Times New Roman" w:cs="Times New Roman"/>
                <w:b/>
                <w:bCs/>
                <w:sz w:val="16"/>
                <w:szCs w:val="16"/>
              </w:rPr>
              <w:instrText>PAGE</w:instrText>
            </w:r>
            <w:r w:rsidR="00E6274E" w:rsidRPr="00E6274E">
              <w:rPr>
                <w:rFonts w:ascii="Times New Roman" w:hAnsi="Times New Roman" w:cs="Times New Roman"/>
                <w:b/>
                <w:bCs/>
                <w:sz w:val="16"/>
                <w:szCs w:val="16"/>
              </w:rPr>
              <w:fldChar w:fldCharType="separate"/>
            </w:r>
            <w:r w:rsidR="004714E5">
              <w:rPr>
                <w:rFonts w:ascii="Times New Roman" w:hAnsi="Times New Roman" w:cs="Times New Roman"/>
                <w:b/>
                <w:bCs/>
                <w:noProof/>
                <w:sz w:val="16"/>
                <w:szCs w:val="16"/>
              </w:rPr>
              <w:t>1</w:t>
            </w:r>
            <w:r w:rsidR="00E6274E" w:rsidRPr="00E6274E">
              <w:rPr>
                <w:rFonts w:ascii="Times New Roman" w:hAnsi="Times New Roman" w:cs="Times New Roman"/>
                <w:b/>
                <w:bCs/>
                <w:sz w:val="16"/>
                <w:szCs w:val="16"/>
              </w:rPr>
              <w:fldChar w:fldCharType="end"/>
            </w:r>
            <w:r w:rsidR="00E6274E" w:rsidRPr="00E6274E">
              <w:rPr>
                <w:rFonts w:ascii="Times New Roman" w:hAnsi="Times New Roman" w:cs="Times New Roman"/>
                <w:sz w:val="16"/>
                <w:szCs w:val="16"/>
              </w:rPr>
              <w:t xml:space="preserve"> z </w:t>
            </w:r>
            <w:r w:rsidR="00E6274E" w:rsidRPr="00E6274E">
              <w:rPr>
                <w:rFonts w:ascii="Times New Roman" w:hAnsi="Times New Roman" w:cs="Times New Roman"/>
                <w:b/>
                <w:bCs/>
                <w:sz w:val="16"/>
                <w:szCs w:val="16"/>
              </w:rPr>
              <w:fldChar w:fldCharType="begin"/>
            </w:r>
            <w:r w:rsidR="00E6274E" w:rsidRPr="00E6274E">
              <w:rPr>
                <w:rFonts w:ascii="Times New Roman" w:hAnsi="Times New Roman" w:cs="Times New Roman"/>
                <w:b/>
                <w:bCs/>
                <w:sz w:val="16"/>
                <w:szCs w:val="16"/>
              </w:rPr>
              <w:instrText>NUMPAGES</w:instrText>
            </w:r>
            <w:r w:rsidR="00E6274E" w:rsidRPr="00E6274E">
              <w:rPr>
                <w:rFonts w:ascii="Times New Roman" w:hAnsi="Times New Roman" w:cs="Times New Roman"/>
                <w:b/>
                <w:bCs/>
                <w:sz w:val="16"/>
                <w:szCs w:val="16"/>
              </w:rPr>
              <w:fldChar w:fldCharType="separate"/>
            </w:r>
            <w:r w:rsidR="004714E5">
              <w:rPr>
                <w:rFonts w:ascii="Times New Roman" w:hAnsi="Times New Roman" w:cs="Times New Roman"/>
                <w:b/>
                <w:bCs/>
                <w:noProof/>
                <w:sz w:val="16"/>
                <w:szCs w:val="16"/>
              </w:rPr>
              <w:t>4</w:t>
            </w:r>
            <w:r w:rsidR="00E6274E" w:rsidRPr="00E6274E">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8B716" w14:textId="77777777" w:rsidR="00B238A3" w:rsidRDefault="00B238A3" w:rsidP="004C05E3">
      <w:pPr>
        <w:spacing w:after="0" w:line="240" w:lineRule="auto"/>
      </w:pPr>
      <w:r>
        <w:separator/>
      </w:r>
    </w:p>
  </w:footnote>
  <w:footnote w:type="continuationSeparator" w:id="0">
    <w:p w14:paraId="24250EA9" w14:textId="77777777" w:rsidR="00B238A3" w:rsidRDefault="00B238A3" w:rsidP="004C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2AEDD" w14:textId="77777777" w:rsidR="00BD5B8F" w:rsidRPr="00D474DB" w:rsidRDefault="00DB4894" w:rsidP="00BD5B8F">
    <w:pPr>
      <w:pStyle w:val="Nagwek"/>
      <w:jc w:val="center"/>
      <w:rPr>
        <w:rFonts w:ascii="Times New Roman" w:hAnsi="Times New Roman" w:cs="Times New Roman"/>
        <w:b/>
        <w:sz w:val="32"/>
      </w:rPr>
    </w:pPr>
    <w:r>
      <w:rPr>
        <w:noProof/>
        <w:lang w:eastAsia="pl-PL"/>
      </w:rPr>
      <w:drawing>
        <wp:anchor distT="0" distB="0" distL="114300" distR="114300" simplePos="0" relativeHeight="251674624" behindDoc="1" locked="0" layoutInCell="1" allowOverlap="1" wp14:anchorId="68AD4555" wp14:editId="5A49CDC8">
          <wp:simplePos x="0" y="0"/>
          <wp:positionH relativeFrom="column">
            <wp:posOffset>-228600</wp:posOffset>
          </wp:positionH>
          <wp:positionV relativeFrom="paragraph">
            <wp:posOffset>-106680</wp:posOffset>
          </wp:positionV>
          <wp:extent cx="1727835" cy="1259840"/>
          <wp:effectExtent l="0" t="0" r="5715" b="0"/>
          <wp:wrapNone/>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835" cy="1259840"/>
                  </a:xfrm>
                  <a:prstGeom prst="rect">
                    <a:avLst/>
                  </a:prstGeom>
                </pic:spPr>
              </pic:pic>
            </a:graphicData>
          </a:graphic>
          <wp14:sizeRelH relativeFrom="page">
            <wp14:pctWidth>0</wp14:pctWidth>
          </wp14:sizeRelH>
          <wp14:sizeRelV relativeFrom="page">
            <wp14:pctHeight>0</wp14:pctHeight>
          </wp14:sizeRelV>
        </wp:anchor>
      </w:drawing>
    </w:r>
    <w:r w:rsidR="00BD5B8F" w:rsidRPr="00D474DB">
      <w:rPr>
        <w:rFonts w:ascii="Times New Roman" w:hAnsi="Times New Roman" w:cs="Times New Roman"/>
        <w:b/>
        <w:sz w:val="32"/>
      </w:rPr>
      <w:t>CENTRUM CERTYFIKACJI MOTORYZAC</w:t>
    </w:r>
    <w:r w:rsidR="00F027AB">
      <w:rPr>
        <w:rFonts w:ascii="Times New Roman" w:hAnsi="Times New Roman" w:cs="Times New Roman"/>
        <w:b/>
        <w:sz w:val="32"/>
      </w:rPr>
      <w:t>JI</w:t>
    </w:r>
  </w:p>
  <w:p w14:paraId="50FB18C5" w14:textId="77777777" w:rsidR="00BD5B8F" w:rsidRPr="00D474DB" w:rsidRDefault="00BD5B8F" w:rsidP="00BD5B8F">
    <w:pPr>
      <w:pStyle w:val="Nagwek"/>
      <w:spacing w:after="120"/>
      <w:jc w:val="center"/>
      <w:rPr>
        <w:rFonts w:ascii="Times New Roman" w:hAnsi="Times New Roman" w:cs="Times New Roman"/>
        <w:b/>
        <w:sz w:val="32"/>
      </w:rPr>
    </w:pPr>
    <w:r w:rsidRPr="00D474DB">
      <w:rPr>
        <w:rFonts w:ascii="Times New Roman" w:hAnsi="Times New Roman" w:cs="Times New Roman"/>
        <w:b/>
        <w:sz w:val="32"/>
      </w:rPr>
      <w:t>PLMOT</w:t>
    </w:r>
  </w:p>
  <w:tbl>
    <w:tblPr>
      <w:tblStyle w:val="Tabela-Siatka"/>
      <w:tblW w:w="0" w:type="auto"/>
      <w:tblLook w:val="04A0" w:firstRow="1" w:lastRow="0" w:firstColumn="1" w:lastColumn="0" w:noHBand="0" w:noVBand="1"/>
    </w:tblPr>
    <w:tblGrid>
      <w:gridCol w:w="2628"/>
      <w:gridCol w:w="5220"/>
      <w:gridCol w:w="2758"/>
    </w:tblGrid>
    <w:tr w:rsidR="00BD5B8F" w14:paraId="7DE026B9" w14:textId="77777777" w:rsidTr="009E3724">
      <w:trPr>
        <w:trHeight w:val="949"/>
      </w:trPr>
      <w:tc>
        <w:tcPr>
          <w:tcW w:w="2628" w:type="dxa"/>
          <w:tcBorders>
            <w:top w:val="nil"/>
            <w:left w:val="nil"/>
            <w:bottom w:val="nil"/>
            <w:right w:val="nil"/>
          </w:tcBorders>
        </w:tcPr>
        <w:p w14:paraId="4BF21828" w14:textId="77777777" w:rsidR="00BD5B8F" w:rsidRDefault="00BD5B8F" w:rsidP="00BD5B8F">
          <w:pPr>
            <w:pStyle w:val="Nagwek"/>
            <w:jc w:val="center"/>
            <w:rPr>
              <w:rFonts w:ascii="Times New Roman" w:hAnsi="Times New Roman" w:cs="Times New Roman"/>
              <w:sz w:val="32"/>
            </w:rPr>
          </w:pPr>
        </w:p>
      </w:tc>
      <w:tc>
        <w:tcPr>
          <w:tcW w:w="5220" w:type="dxa"/>
          <w:tcBorders>
            <w:top w:val="nil"/>
            <w:left w:val="nil"/>
            <w:bottom w:val="nil"/>
            <w:right w:val="nil"/>
          </w:tcBorders>
        </w:tcPr>
        <w:p w14:paraId="21958129" w14:textId="10F733A9" w:rsidR="00BD5B8F" w:rsidRPr="00566F5F" w:rsidRDefault="00D32D95" w:rsidP="00BD5B8F">
          <w:pPr>
            <w:pStyle w:val="Bezodstpw"/>
            <w:spacing w:after="60"/>
            <w:jc w:val="center"/>
            <w:rPr>
              <w:rFonts w:cs="Times New Roman"/>
              <w:b/>
              <w:szCs w:val="24"/>
            </w:rPr>
          </w:pPr>
          <w:r>
            <w:rPr>
              <w:rFonts w:cs="Times New Roman"/>
              <w:b/>
              <w:szCs w:val="24"/>
            </w:rPr>
            <w:t>Załącznik nr CCM/R/0</w:t>
          </w:r>
          <w:r w:rsidR="000F197C">
            <w:rPr>
              <w:rFonts w:cs="Times New Roman"/>
              <w:b/>
              <w:szCs w:val="24"/>
            </w:rPr>
            <w:t>1</w:t>
          </w:r>
          <w:r w:rsidR="00BD5B8F" w:rsidRPr="00566F5F">
            <w:rPr>
              <w:rFonts w:cs="Times New Roman"/>
              <w:b/>
              <w:szCs w:val="24"/>
            </w:rPr>
            <w:t>:</w:t>
          </w:r>
        </w:p>
        <w:p w14:paraId="7F88D86F" w14:textId="2F13C02A" w:rsidR="00BD5B8F" w:rsidRDefault="003837AA" w:rsidP="00BD5B8F">
          <w:pPr>
            <w:pStyle w:val="Bezodstpw"/>
            <w:jc w:val="center"/>
            <w:rPr>
              <w:sz w:val="32"/>
            </w:rPr>
          </w:pPr>
          <w:r>
            <w:rPr>
              <w:rFonts w:cs="Times New Roman"/>
              <w:szCs w:val="24"/>
            </w:rPr>
            <w:t xml:space="preserve">Regulamin </w:t>
          </w:r>
          <w:r w:rsidR="000B1EC9">
            <w:rPr>
              <w:rFonts w:cs="Times New Roman"/>
              <w:szCs w:val="24"/>
            </w:rPr>
            <w:t>certyfika</w:t>
          </w:r>
          <w:r w:rsidR="00A6531C">
            <w:rPr>
              <w:rFonts w:cs="Times New Roman"/>
              <w:szCs w:val="24"/>
            </w:rPr>
            <w:t>cji</w:t>
          </w:r>
          <w:r>
            <w:rPr>
              <w:rFonts w:cs="Times New Roman"/>
              <w:szCs w:val="24"/>
            </w:rPr>
            <w:t xml:space="preserve"> rzeczoznawc</w:t>
          </w:r>
          <w:r w:rsidR="00C5574B">
            <w:rPr>
              <w:rFonts w:cs="Times New Roman"/>
              <w:szCs w:val="24"/>
            </w:rPr>
            <w:t>y</w:t>
          </w:r>
          <w:r>
            <w:rPr>
              <w:rFonts w:cs="Times New Roman"/>
              <w:szCs w:val="24"/>
            </w:rPr>
            <w:t xml:space="preserve"> samochodow</w:t>
          </w:r>
          <w:r w:rsidR="00C5574B">
            <w:rPr>
              <w:rFonts w:cs="Times New Roman"/>
              <w:szCs w:val="24"/>
            </w:rPr>
            <w:t>ego</w:t>
          </w:r>
        </w:p>
      </w:tc>
      <w:tc>
        <w:tcPr>
          <w:tcW w:w="2758" w:type="dxa"/>
          <w:tcBorders>
            <w:top w:val="nil"/>
            <w:left w:val="nil"/>
            <w:bottom w:val="nil"/>
            <w:right w:val="nil"/>
          </w:tcBorders>
        </w:tcPr>
        <w:p w14:paraId="3FE412A9" w14:textId="77777777" w:rsidR="00BD5B8F" w:rsidRPr="004C05E3" w:rsidRDefault="00BD5B8F" w:rsidP="00D32D95">
          <w:pPr>
            <w:pStyle w:val="Bezodstpw"/>
            <w:spacing w:after="60"/>
            <w:rPr>
              <w:rFonts w:cs="Times New Roman"/>
              <w:b/>
              <w:sz w:val="20"/>
              <w:szCs w:val="20"/>
            </w:rPr>
          </w:pPr>
          <w:r w:rsidRPr="004C05E3">
            <w:rPr>
              <w:rFonts w:cs="Times New Roman"/>
              <w:b/>
              <w:sz w:val="20"/>
              <w:szCs w:val="20"/>
            </w:rPr>
            <w:t>Adres</w:t>
          </w:r>
          <w:r>
            <w:rPr>
              <w:rFonts w:cs="Times New Roman"/>
              <w:b/>
              <w:sz w:val="20"/>
              <w:szCs w:val="20"/>
            </w:rPr>
            <w:t xml:space="preserve"> siedziby</w:t>
          </w:r>
          <w:r w:rsidRPr="004C05E3">
            <w:rPr>
              <w:rFonts w:cs="Times New Roman"/>
              <w:b/>
              <w:sz w:val="20"/>
              <w:szCs w:val="20"/>
            </w:rPr>
            <w:t>:</w:t>
          </w:r>
        </w:p>
        <w:p w14:paraId="2BACAC72" w14:textId="6CBF8462" w:rsidR="00BD5B8F" w:rsidRDefault="00BD5B8F" w:rsidP="00D32D95">
          <w:pPr>
            <w:pStyle w:val="Bezodstpw"/>
            <w:rPr>
              <w:rFonts w:cs="Times New Roman"/>
              <w:sz w:val="20"/>
              <w:szCs w:val="20"/>
            </w:rPr>
          </w:pPr>
          <w:r w:rsidRPr="004C05E3">
            <w:rPr>
              <w:rFonts w:cs="Times New Roman"/>
              <w:sz w:val="20"/>
              <w:szCs w:val="20"/>
            </w:rPr>
            <w:t xml:space="preserve">ul. </w:t>
          </w:r>
          <w:r w:rsidR="00B365ED">
            <w:rPr>
              <w:rFonts w:cs="Times New Roman"/>
              <w:sz w:val="20"/>
              <w:szCs w:val="20"/>
            </w:rPr>
            <w:t>Hutnicza 1</w:t>
          </w:r>
        </w:p>
        <w:p w14:paraId="1A605D18" w14:textId="632E299D" w:rsidR="00BD5B8F" w:rsidRPr="00F52F99" w:rsidRDefault="00F52F99" w:rsidP="00D32D95">
          <w:pPr>
            <w:pStyle w:val="Bezodstpw"/>
            <w:rPr>
              <w:rFonts w:cs="Times New Roman"/>
              <w:sz w:val="20"/>
              <w:szCs w:val="20"/>
            </w:rPr>
          </w:pPr>
          <w:r>
            <w:rPr>
              <w:rFonts w:cs="Times New Roman"/>
              <w:sz w:val="20"/>
              <w:szCs w:val="20"/>
            </w:rPr>
            <w:t>81-</w:t>
          </w:r>
          <w:r w:rsidR="00B365ED">
            <w:rPr>
              <w:rFonts w:cs="Times New Roman"/>
              <w:sz w:val="20"/>
              <w:szCs w:val="20"/>
            </w:rPr>
            <w:t>212</w:t>
          </w:r>
          <w:r>
            <w:rPr>
              <w:rFonts w:cs="Times New Roman"/>
              <w:sz w:val="20"/>
              <w:szCs w:val="20"/>
            </w:rPr>
            <w:t xml:space="preserve"> Gdynia</w:t>
          </w:r>
        </w:p>
      </w:tc>
    </w:tr>
  </w:tbl>
  <w:p w14:paraId="1B3A9294" w14:textId="77777777" w:rsidR="00BD5B8F" w:rsidRPr="004C05E3" w:rsidRDefault="00BD5B8F" w:rsidP="00BD5B8F">
    <w:pPr>
      <w:pStyle w:val="Nagwek"/>
      <w:ind w:right="-57"/>
      <w:jc w:val="right"/>
      <w:rPr>
        <w:rFonts w:ascii="Times New Roman" w:hAnsi="Times New Roman" w:cs="Times New Roman"/>
        <w:sz w:val="16"/>
      </w:rPr>
    </w:pPr>
    <w:r w:rsidRPr="004C05E3">
      <w:rPr>
        <w:rFonts w:ascii="Times New Roman" w:hAnsi="Times New Roman" w:cs="Times New Roman"/>
        <w:sz w:val="16"/>
      </w:rPr>
      <w:t xml:space="preserve">Nr </w:t>
    </w:r>
    <w:r w:rsidR="00E27F30">
      <w:rPr>
        <w:rFonts w:ascii="Times New Roman" w:hAnsi="Times New Roman" w:cs="Times New Roman"/>
        <w:sz w:val="16"/>
      </w:rPr>
      <w:t>rejestracyjny</w:t>
    </w:r>
    <w:r w:rsidRPr="004C05E3">
      <w:rPr>
        <w:rFonts w:ascii="Times New Roman" w:hAnsi="Times New Roman" w:cs="Times New Roman"/>
        <w:sz w:val="16"/>
      </w:rPr>
      <w:t xml:space="preserve">: </w:t>
    </w:r>
    <w:sdt>
      <w:sdtPr>
        <w:rPr>
          <w:rFonts w:ascii="Times New Roman" w:hAnsi="Times New Roman" w:cs="Times New Roman"/>
          <w:sz w:val="16"/>
        </w:rPr>
        <w:id w:val="-231477482"/>
        <w:showingPlcHdr/>
        <w:text/>
      </w:sdtPr>
      <w:sdtContent>
        <w:r>
          <w:rPr>
            <w:rFonts w:ascii="Times New Roman" w:hAnsi="Times New Roman" w:cs="Times New Roman"/>
            <w:sz w:val="20"/>
          </w:rPr>
          <w:t>…………..…..…..</w:t>
        </w:r>
      </w:sdtContent>
    </w:sdt>
  </w:p>
  <w:p w14:paraId="3115E58C" w14:textId="77777777" w:rsidR="00BD5B8F" w:rsidRPr="00BD5B8F" w:rsidRDefault="00BD5B8F" w:rsidP="00BD5B8F">
    <w:pPr>
      <w:pStyle w:val="Nagwek"/>
      <w:jc w:val="right"/>
      <w:rPr>
        <w:rFonts w:ascii="Times New Roman" w:hAnsi="Times New Roman" w:cs="Times New Roman"/>
        <w:sz w:val="20"/>
        <w:vertAlign w:val="superscript"/>
      </w:rPr>
    </w:pPr>
    <w:r>
      <w:rPr>
        <w:rFonts w:ascii="Times New Roman" w:hAnsi="Times New Roman" w:cs="Times New Roman"/>
        <w:sz w:val="20"/>
        <w:vertAlign w:val="superscript"/>
      </w:rPr>
      <w:t>(uzupełnia CCM PLMOT)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6AF"/>
    <w:multiLevelType w:val="hybridMultilevel"/>
    <w:tmpl w:val="E46E0B6A"/>
    <w:lvl w:ilvl="0" w:tplc="1C7C2FD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86450"/>
    <w:multiLevelType w:val="hybridMultilevel"/>
    <w:tmpl w:val="9676CFAA"/>
    <w:lvl w:ilvl="0" w:tplc="5EEC1FBA">
      <w:start w:val="1"/>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1E3D415E"/>
    <w:multiLevelType w:val="hybridMultilevel"/>
    <w:tmpl w:val="939667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C8130F"/>
    <w:multiLevelType w:val="hybridMultilevel"/>
    <w:tmpl w:val="D7DE0972"/>
    <w:lvl w:ilvl="0" w:tplc="D6F40274">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47C5A"/>
    <w:multiLevelType w:val="hybridMultilevel"/>
    <w:tmpl w:val="99E8F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814D4A"/>
    <w:multiLevelType w:val="hybridMultilevel"/>
    <w:tmpl w:val="8B4C4316"/>
    <w:lvl w:ilvl="0" w:tplc="4774C2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475F4F"/>
    <w:multiLevelType w:val="hybridMultilevel"/>
    <w:tmpl w:val="3D0A09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05D22F2"/>
    <w:multiLevelType w:val="hybridMultilevel"/>
    <w:tmpl w:val="2938BD44"/>
    <w:lvl w:ilvl="0" w:tplc="63D095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76E9E"/>
    <w:multiLevelType w:val="hybridMultilevel"/>
    <w:tmpl w:val="07E2DC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734744F"/>
    <w:multiLevelType w:val="hybridMultilevel"/>
    <w:tmpl w:val="929862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7642931"/>
    <w:multiLevelType w:val="hybridMultilevel"/>
    <w:tmpl w:val="EFC2A89C"/>
    <w:lvl w:ilvl="0" w:tplc="D95071F0">
      <w:start w:val="1"/>
      <w:numFmt w:val="lowerLetter"/>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3F182F2A"/>
    <w:multiLevelType w:val="multilevel"/>
    <w:tmpl w:val="AA8EB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13FDA"/>
    <w:multiLevelType w:val="hybridMultilevel"/>
    <w:tmpl w:val="9BD021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5174149"/>
    <w:multiLevelType w:val="hybridMultilevel"/>
    <w:tmpl w:val="BD6EC546"/>
    <w:lvl w:ilvl="0" w:tplc="1B3E8C66">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D086EF3"/>
    <w:multiLevelType w:val="hybridMultilevel"/>
    <w:tmpl w:val="1940301C"/>
    <w:lvl w:ilvl="0" w:tplc="19ECC034">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2623ABD"/>
    <w:multiLevelType w:val="hybridMultilevel"/>
    <w:tmpl w:val="CC6A8F04"/>
    <w:lvl w:ilvl="0" w:tplc="7B6ED0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E84927"/>
    <w:multiLevelType w:val="hybridMultilevel"/>
    <w:tmpl w:val="E13C4810"/>
    <w:lvl w:ilvl="0" w:tplc="0254C1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A865BF"/>
    <w:multiLevelType w:val="multilevel"/>
    <w:tmpl w:val="3BEE9CD6"/>
    <w:lvl w:ilvl="0">
      <w:start w:val="1"/>
      <w:numFmt w:val="upperRoman"/>
      <w:lvlText w:val="%1."/>
      <w:lvlJc w:val="left"/>
      <w:pPr>
        <w:ind w:left="824" w:hanging="720"/>
      </w:pPr>
      <w:rPr>
        <w:rFonts w:ascii="Arial" w:eastAsia="Arial" w:hAnsi="Arial" w:cs="Arial" w:hint="default"/>
        <w:b/>
        <w:bCs/>
        <w:spacing w:val="0"/>
        <w:w w:val="100"/>
        <w:sz w:val="22"/>
        <w:szCs w:val="22"/>
        <w:lang w:val="pl-PL" w:eastAsia="en-US" w:bidi="ar-SA"/>
      </w:rPr>
    </w:lvl>
    <w:lvl w:ilvl="1">
      <w:start w:val="1"/>
      <w:numFmt w:val="decimal"/>
      <w:lvlText w:val="%2."/>
      <w:lvlJc w:val="left"/>
      <w:pPr>
        <w:ind w:left="824" w:hanging="708"/>
      </w:pPr>
      <w:rPr>
        <w:rFonts w:ascii="Microsoft Sans Serif" w:eastAsia="Microsoft Sans Serif" w:hAnsi="Microsoft Sans Serif" w:cs="Microsoft Sans Serif" w:hint="default"/>
        <w:spacing w:val="-1"/>
        <w:w w:val="100"/>
        <w:sz w:val="22"/>
        <w:szCs w:val="22"/>
        <w:lang w:val="pl-PL" w:eastAsia="en-US" w:bidi="ar-SA"/>
      </w:rPr>
    </w:lvl>
    <w:lvl w:ilvl="2">
      <w:start w:val="1"/>
      <w:numFmt w:val="decimal"/>
      <w:lvlText w:val="%2.%3."/>
      <w:lvlJc w:val="left"/>
      <w:pPr>
        <w:ind w:left="1602" w:hanging="728"/>
      </w:pPr>
      <w:rPr>
        <w:rFonts w:ascii="Microsoft Sans Serif" w:eastAsia="Microsoft Sans Serif" w:hAnsi="Microsoft Sans Serif" w:cs="Microsoft Sans Serif" w:hint="default"/>
        <w:w w:val="100"/>
        <w:sz w:val="22"/>
        <w:szCs w:val="22"/>
        <w:lang w:val="pl-PL" w:eastAsia="en-US" w:bidi="ar-SA"/>
      </w:rPr>
    </w:lvl>
    <w:lvl w:ilvl="3">
      <w:numFmt w:val="bullet"/>
      <w:lvlText w:val="•"/>
      <w:lvlJc w:val="left"/>
      <w:pPr>
        <w:ind w:left="1920" w:hanging="728"/>
      </w:pPr>
      <w:rPr>
        <w:lang w:val="pl-PL" w:eastAsia="en-US" w:bidi="ar-SA"/>
      </w:rPr>
    </w:lvl>
    <w:lvl w:ilvl="4">
      <w:numFmt w:val="bullet"/>
      <w:lvlText w:val="•"/>
      <w:lvlJc w:val="left"/>
      <w:pPr>
        <w:ind w:left="3040" w:hanging="728"/>
      </w:pPr>
      <w:rPr>
        <w:lang w:val="pl-PL" w:eastAsia="en-US" w:bidi="ar-SA"/>
      </w:rPr>
    </w:lvl>
    <w:lvl w:ilvl="5">
      <w:numFmt w:val="bullet"/>
      <w:lvlText w:val="•"/>
      <w:lvlJc w:val="left"/>
      <w:pPr>
        <w:ind w:left="4161" w:hanging="728"/>
      </w:pPr>
      <w:rPr>
        <w:lang w:val="pl-PL" w:eastAsia="en-US" w:bidi="ar-SA"/>
      </w:rPr>
    </w:lvl>
    <w:lvl w:ilvl="6">
      <w:numFmt w:val="bullet"/>
      <w:lvlText w:val="•"/>
      <w:lvlJc w:val="left"/>
      <w:pPr>
        <w:ind w:left="5282" w:hanging="728"/>
      </w:pPr>
      <w:rPr>
        <w:lang w:val="pl-PL" w:eastAsia="en-US" w:bidi="ar-SA"/>
      </w:rPr>
    </w:lvl>
    <w:lvl w:ilvl="7">
      <w:numFmt w:val="bullet"/>
      <w:lvlText w:val="•"/>
      <w:lvlJc w:val="left"/>
      <w:pPr>
        <w:ind w:left="6403" w:hanging="728"/>
      </w:pPr>
      <w:rPr>
        <w:lang w:val="pl-PL" w:eastAsia="en-US" w:bidi="ar-SA"/>
      </w:rPr>
    </w:lvl>
    <w:lvl w:ilvl="8">
      <w:numFmt w:val="bullet"/>
      <w:lvlText w:val="•"/>
      <w:lvlJc w:val="left"/>
      <w:pPr>
        <w:ind w:left="7524" w:hanging="728"/>
      </w:pPr>
      <w:rPr>
        <w:lang w:val="pl-PL" w:eastAsia="en-US" w:bidi="ar-SA"/>
      </w:rPr>
    </w:lvl>
  </w:abstractNum>
  <w:abstractNum w:abstractNumId="18" w15:restartNumberingAfterBreak="0">
    <w:nsid w:val="62BC098D"/>
    <w:multiLevelType w:val="hybridMultilevel"/>
    <w:tmpl w:val="24A6792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37B32C5"/>
    <w:multiLevelType w:val="hybridMultilevel"/>
    <w:tmpl w:val="E84AF29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79B709D"/>
    <w:multiLevelType w:val="multilevel"/>
    <w:tmpl w:val="FFBEE556"/>
    <w:lvl w:ilvl="0">
      <w:start w:val="1"/>
      <w:numFmt w:val="decimal"/>
      <w:lvlText w:val="%1."/>
      <w:lvlJc w:val="left"/>
      <w:pPr>
        <w:tabs>
          <w:tab w:val="num" w:pos="360"/>
        </w:tabs>
        <w:ind w:left="360" w:hanging="360"/>
      </w:pPr>
      <w:rPr>
        <w:rFonts w:ascii="Calibri" w:hAnsi="Calibri" w:cs="Calibri" w:hint="default"/>
        <w:b w:val="0"/>
        <w:i w:val="0"/>
        <w:sz w:val="20"/>
      </w:rPr>
    </w:lvl>
    <w:lvl w:ilvl="1">
      <w:start w:val="1"/>
      <w:numFmt w:val="decimal"/>
      <w:lvlText w:val="%1.%2."/>
      <w:lvlJc w:val="left"/>
      <w:pPr>
        <w:tabs>
          <w:tab w:val="num" w:pos="792"/>
        </w:tabs>
        <w:ind w:left="792" w:hanging="432"/>
      </w:pPr>
      <w:rPr>
        <w:rFonts w:ascii="Arial" w:hAnsi="Arial" w:cs="Times New Roman" w:hint="default"/>
        <w:b w:val="0"/>
        <w:i w:val="0"/>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8346B9E"/>
    <w:multiLevelType w:val="hybridMultilevel"/>
    <w:tmpl w:val="9550B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E21173"/>
    <w:multiLevelType w:val="hybridMultilevel"/>
    <w:tmpl w:val="462C6DE6"/>
    <w:lvl w:ilvl="0" w:tplc="7FCC41FE">
      <w:start w:val="1"/>
      <w:numFmt w:val="upperRoman"/>
      <w:lvlText w:val="%1."/>
      <w:lvlJc w:val="left"/>
      <w:pPr>
        <w:ind w:left="108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C0452E"/>
    <w:multiLevelType w:val="hybridMultilevel"/>
    <w:tmpl w:val="43348932"/>
    <w:lvl w:ilvl="0" w:tplc="EE224DC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D247E0"/>
    <w:multiLevelType w:val="hybridMultilevel"/>
    <w:tmpl w:val="34EC89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D96405"/>
    <w:multiLevelType w:val="hybridMultilevel"/>
    <w:tmpl w:val="9550B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B25882"/>
    <w:multiLevelType w:val="hybridMultilevel"/>
    <w:tmpl w:val="99E8F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4258D9"/>
    <w:multiLevelType w:val="hybridMultilevel"/>
    <w:tmpl w:val="EEB07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7858963">
    <w:abstractNumId w:val="22"/>
  </w:num>
  <w:num w:numId="2" w16cid:durableId="1997103198">
    <w:abstractNumId w:val="14"/>
  </w:num>
  <w:num w:numId="3" w16cid:durableId="1736313320">
    <w:abstractNumId w:val="0"/>
  </w:num>
  <w:num w:numId="4" w16cid:durableId="1445884414">
    <w:abstractNumId w:val="10"/>
  </w:num>
  <w:num w:numId="5" w16cid:durableId="1447961467">
    <w:abstractNumId w:val="3"/>
  </w:num>
  <w:num w:numId="6" w16cid:durableId="1511026450">
    <w:abstractNumId w:val="23"/>
  </w:num>
  <w:num w:numId="7" w16cid:durableId="771828082">
    <w:abstractNumId w:val="7"/>
  </w:num>
  <w:num w:numId="8" w16cid:durableId="1457136540">
    <w:abstractNumId w:val="27"/>
  </w:num>
  <w:num w:numId="9" w16cid:durableId="1129783016">
    <w:abstractNumId w:val="1"/>
  </w:num>
  <w:num w:numId="10" w16cid:durableId="453407026">
    <w:abstractNumId w:val="13"/>
  </w:num>
  <w:num w:numId="11" w16cid:durableId="1616861637">
    <w:abstractNumId w:val="24"/>
  </w:num>
  <w:num w:numId="12" w16cid:durableId="2092509779">
    <w:abstractNumId w:val="5"/>
  </w:num>
  <w:num w:numId="13" w16cid:durableId="215820628">
    <w:abstractNumId w:val="12"/>
  </w:num>
  <w:num w:numId="14" w16cid:durableId="1207989830">
    <w:abstractNumId w:val="19"/>
  </w:num>
  <w:num w:numId="15" w16cid:durableId="971403064">
    <w:abstractNumId w:val="15"/>
  </w:num>
  <w:num w:numId="16" w16cid:durableId="1405028643">
    <w:abstractNumId w:val="2"/>
  </w:num>
  <w:num w:numId="17" w16cid:durableId="518278349">
    <w:abstractNumId w:val="6"/>
  </w:num>
  <w:num w:numId="18" w16cid:durableId="1764062470">
    <w:abstractNumId w:val="8"/>
  </w:num>
  <w:num w:numId="19" w16cid:durableId="1454209032">
    <w:abstractNumId w:val="9"/>
  </w:num>
  <w:num w:numId="20" w16cid:durableId="2031562617">
    <w:abstractNumId w:val="21"/>
  </w:num>
  <w:num w:numId="21" w16cid:durableId="2022584358">
    <w:abstractNumId w:val="20"/>
  </w:num>
  <w:num w:numId="22" w16cid:durableId="593367535">
    <w:abstractNumId w:val="25"/>
  </w:num>
  <w:num w:numId="23" w16cid:durableId="655500063">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750082516">
    <w:abstractNumId w:val="4"/>
  </w:num>
  <w:num w:numId="25" w16cid:durableId="433211921">
    <w:abstractNumId w:val="26"/>
  </w:num>
  <w:num w:numId="26" w16cid:durableId="1689716172">
    <w:abstractNumId w:val="18"/>
  </w:num>
  <w:num w:numId="27" w16cid:durableId="1454980843">
    <w:abstractNumId w:val="11"/>
  </w:num>
  <w:num w:numId="28" w16cid:durableId="3722660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4CD"/>
    <w:rsid w:val="000028D3"/>
    <w:rsid w:val="00016E4E"/>
    <w:rsid w:val="000267BF"/>
    <w:rsid w:val="0004211D"/>
    <w:rsid w:val="000508A6"/>
    <w:rsid w:val="00057C0D"/>
    <w:rsid w:val="00060DA3"/>
    <w:rsid w:val="00060E91"/>
    <w:rsid w:val="00066510"/>
    <w:rsid w:val="000702EE"/>
    <w:rsid w:val="000A69D4"/>
    <w:rsid w:val="000B1EC9"/>
    <w:rsid w:val="000C2FA4"/>
    <w:rsid w:val="000D20F9"/>
    <w:rsid w:val="000F197C"/>
    <w:rsid w:val="000F29A0"/>
    <w:rsid w:val="000F7432"/>
    <w:rsid w:val="00100376"/>
    <w:rsid w:val="00105DF6"/>
    <w:rsid w:val="00106B98"/>
    <w:rsid w:val="001121EA"/>
    <w:rsid w:val="001131FF"/>
    <w:rsid w:val="00153800"/>
    <w:rsid w:val="001602F0"/>
    <w:rsid w:val="0016516D"/>
    <w:rsid w:val="001718C6"/>
    <w:rsid w:val="00180E21"/>
    <w:rsid w:val="00192E80"/>
    <w:rsid w:val="001A350F"/>
    <w:rsid w:val="001A5CE1"/>
    <w:rsid w:val="001C6B3C"/>
    <w:rsid w:val="001F5092"/>
    <w:rsid w:val="001F618E"/>
    <w:rsid w:val="001F712F"/>
    <w:rsid w:val="00220535"/>
    <w:rsid w:val="00235C88"/>
    <w:rsid w:val="00246303"/>
    <w:rsid w:val="0027438A"/>
    <w:rsid w:val="002831CE"/>
    <w:rsid w:val="002861CD"/>
    <w:rsid w:val="002914E2"/>
    <w:rsid w:val="002B20F8"/>
    <w:rsid w:val="002B521D"/>
    <w:rsid w:val="002B673B"/>
    <w:rsid w:val="00340B65"/>
    <w:rsid w:val="0034250B"/>
    <w:rsid w:val="00345BBB"/>
    <w:rsid w:val="0035090E"/>
    <w:rsid w:val="00360F85"/>
    <w:rsid w:val="00377B66"/>
    <w:rsid w:val="003837AA"/>
    <w:rsid w:val="0038518C"/>
    <w:rsid w:val="00391788"/>
    <w:rsid w:val="003A10E2"/>
    <w:rsid w:val="003A353E"/>
    <w:rsid w:val="003A73CF"/>
    <w:rsid w:val="003C2B01"/>
    <w:rsid w:val="003D1E53"/>
    <w:rsid w:val="003D5444"/>
    <w:rsid w:val="0040085E"/>
    <w:rsid w:val="00406E4E"/>
    <w:rsid w:val="00411405"/>
    <w:rsid w:val="004148D2"/>
    <w:rsid w:val="004211A0"/>
    <w:rsid w:val="00424752"/>
    <w:rsid w:val="00430189"/>
    <w:rsid w:val="00442B96"/>
    <w:rsid w:val="00454BE9"/>
    <w:rsid w:val="004714E5"/>
    <w:rsid w:val="00483A70"/>
    <w:rsid w:val="004A1212"/>
    <w:rsid w:val="004A5ED5"/>
    <w:rsid w:val="004A7947"/>
    <w:rsid w:val="004B367E"/>
    <w:rsid w:val="004C05E3"/>
    <w:rsid w:val="004D02B6"/>
    <w:rsid w:val="004D3368"/>
    <w:rsid w:val="004D67AB"/>
    <w:rsid w:val="004E30CB"/>
    <w:rsid w:val="00502ED4"/>
    <w:rsid w:val="0051572B"/>
    <w:rsid w:val="00520637"/>
    <w:rsid w:val="00523E07"/>
    <w:rsid w:val="0052622D"/>
    <w:rsid w:val="00544FF0"/>
    <w:rsid w:val="0055350E"/>
    <w:rsid w:val="00554B03"/>
    <w:rsid w:val="0056465D"/>
    <w:rsid w:val="00566F5F"/>
    <w:rsid w:val="00570238"/>
    <w:rsid w:val="00582193"/>
    <w:rsid w:val="00584EAA"/>
    <w:rsid w:val="00596F9E"/>
    <w:rsid w:val="005A6B65"/>
    <w:rsid w:val="005A71E7"/>
    <w:rsid w:val="005B4EA5"/>
    <w:rsid w:val="005D79CA"/>
    <w:rsid w:val="005E1F2B"/>
    <w:rsid w:val="005F2397"/>
    <w:rsid w:val="005F7045"/>
    <w:rsid w:val="006003A6"/>
    <w:rsid w:val="00612DD8"/>
    <w:rsid w:val="00620ABB"/>
    <w:rsid w:val="00627488"/>
    <w:rsid w:val="00635AB7"/>
    <w:rsid w:val="00644B5B"/>
    <w:rsid w:val="00661E7E"/>
    <w:rsid w:val="00671044"/>
    <w:rsid w:val="00675617"/>
    <w:rsid w:val="00683E8E"/>
    <w:rsid w:val="006B0AD8"/>
    <w:rsid w:val="006B3471"/>
    <w:rsid w:val="006C32B3"/>
    <w:rsid w:val="006E034F"/>
    <w:rsid w:val="006F3A49"/>
    <w:rsid w:val="00714254"/>
    <w:rsid w:val="00722170"/>
    <w:rsid w:val="00767B4A"/>
    <w:rsid w:val="007800C0"/>
    <w:rsid w:val="007974DF"/>
    <w:rsid w:val="007A1718"/>
    <w:rsid w:val="007C1EA7"/>
    <w:rsid w:val="007D26F9"/>
    <w:rsid w:val="007D2ED0"/>
    <w:rsid w:val="00803A4D"/>
    <w:rsid w:val="00806C5C"/>
    <w:rsid w:val="00816D6A"/>
    <w:rsid w:val="00821532"/>
    <w:rsid w:val="00830AD2"/>
    <w:rsid w:val="008473DA"/>
    <w:rsid w:val="00855994"/>
    <w:rsid w:val="00876D3A"/>
    <w:rsid w:val="008A2CCE"/>
    <w:rsid w:val="008A72C0"/>
    <w:rsid w:val="008C561B"/>
    <w:rsid w:val="008C64E7"/>
    <w:rsid w:val="00904F49"/>
    <w:rsid w:val="00905AE3"/>
    <w:rsid w:val="00907D3A"/>
    <w:rsid w:val="00914FAE"/>
    <w:rsid w:val="00926CCA"/>
    <w:rsid w:val="00930A65"/>
    <w:rsid w:val="00935E30"/>
    <w:rsid w:val="009373D3"/>
    <w:rsid w:val="00947843"/>
    <w:rsid w:val="00991434"/>
    <w:rsid w:val="00996A02"/>
    <w:rsid w:val="009B2C15"/>
    <w:rsid w:val="009C0FFB"/>
    <w:rsid w:val="009C31F6"/>
    <w:rsid w:val="009C5CB2"/>
    <w:rsid w:val="009E3724"/>
    <w:rsid w:val="009E4058"/>
    <w:rsid w:val="009E626C"/>
    <w:rsid w:val="009F4C06"/>
    <w:rsid w:val="009F7129"/>
    <w:rsid w:val="00A053E9"/>
    <w:rsid w:val="00A05E21"/>
    <w:rsid w:val="00A115C1"/>
    <w:rsid w:val="00A310B3"/>
    <w:rsid w:val="00A42FF3"/>
    <w:rsid w:val="00A45555"/>
    <w:rsid w:val="00A45E69"/>
    <w:rsid w:val="00A62FE8"/>
    <w:rsid w:val="00A6531C"/>
    <w:rsid w:val="00A77FC0"/>
    <w:rsid w:val="00A9009E"/>
    <w:rsid w:val="00A9150F"/>
    <w:rsid w:val="00A94979"/>
    <w:rsid w:val="00A94E9A"/>
    <w:rsid w:val="00A95D6E"/>
    <w:rsid w:val="00A9710A"/>
    <w:rsid w:val="00AA069E"/>
    <w:rsid w:val="00AD3743"/>
    <w:rsid w:val="00AF00AF"/>
    <w:rsid w:val="00B060EF"/>
    <w:rsid w:val="00B2112A"/>
    <w:rsid w:val="00B21439"/>
    <w:rsid w:val="00B238A3"/>
    <w:rsid w:val="00B27B79"/>
    <w:rsid w:val="00B31643"/>
    <w:rsid w:val="00B365ED"/>
    <w:rsid w:val="00B36E2C"/>
    <w:rsid w:val="00B377CE"/>
    <w:rsid w:val="00B62445"/>
    <w:rsid w:val="00B66AED"/>
    <w:rsid w:val="00B72BCA"/>
    <w:rsid w:val="00B73AED"/>
    <w:rsid w:val="00B76F8D"/>
    <w:rsid w:val="00B84D84"/>
    <w:rsid w:val="00B95BB5"/>
    <w:rsid w:val="00B95C03"/>
    <w:rsid w:val="00BA0227"/>
    <w:rsid w:val="00BA4975"/>
    <w:rsid w:val="00BD4F14"/>
    <w:rsid w:val="00BD5B8F"/>
    <w:rsid w:val="00BF1CEE"/>
    <w:rsid w:val="00C142BE"/>
    <w:rsid w:val="00C15238"/>
    <w:rsid w:val="00C2188C"/>
    <w:rsid w:val="00C370E0"/>
    <w:rsid w:val="00C5574B"/>
    <w:rsid w:val="00C66BFE"/>
    <w:rsid w:val="00C67463"/>
    <w:rsid w:val="00C800CC"/>
    <w:rsid w:val="00CC21F3"/>
    <w:rsid w:val="00CF5B2D"/>
    <w:rsid w:val="00D102A6"/>
    <w:rsid w:val="00D22661"/>
    <w:rsid w:val="00D31DD1"/>
    <w:rsid w:val="00D32D95"/>
    <w:rsid w:val="00D44145"/>
    <w:rsid w:val="00D45014"/>
    <w:rsid w:val="00D474DB"/>
    <w:rsid w:val="00D664CD"/>
    <w:rsid w:val="00D702EE"/>
    <w:rsid w:val="00D72829"/>
    <w:rsid w:val="00D72FE3"/>
    <w:rsid w:val="00D801F4"/>
    <w:rsid w:val="00D90139"/>
    <w:rsid w:val="00D92F74"/>
    <w:rsid w:val="00D96580"/>
    <w:rsid w:val="00DA25F5"/>
    <w:rsid w:val="00DA302B"/>
    <w:rsid w:val="00DA3BAA"/>
    <w:rsid w:val="00DA3FD9"/>
    <w:rsid w:val="00DB4894"/>
    <w:rsid w:val="00DB548C"/>
    <w:rsid w:val="00DD2E70"/>
    <w:rsid w:val="00DE7744"/>
    <w:rsid w:val="00E1338B"/>
    <w:rsid w:val="00E13EDC"/>
    <w:rsid w:val="00E27F30"/>
    <w:rsid w:val="00E50EEF"/>
    <w:rsid w:val="00E54921"/>
    <w:rsid w:val="00E6274E"/>
    <w:rsid w:val="00E721CA"/>
    <w:rsid w:val="00E83706"/>
    <w:rsid w:val="00EA050C"/>
    <w:rsid w:val="00EA457C"/>
    <w:rsid w:val="00EA4EDF"/>
    <w:rsid w:val="00EA5CBE"/>
    <w:rsid w:val="00EA7F6A"/>
    <w:rsid w:val="00EB25AF"/>
    <w:rsid w:val="00EB27F0"/>
    <w:rsid w:val="00ED294D"/>
    <w:rsid w:val="00F01C12"/>
    <w:rsid w:val="00F027AB"/>
    <w:rsid w:val="00F33805"/>
    <w:rsid w:val="00F35EAE"/>
    <w:rsid w:val="00F44A58"/>
    <w:rsid w:val="00F52060"/>
    <w:rsid w:val="00F52F99"/>
    <w:rsid w:val="00FA52C5"/>
    <w:rsid w:val="00FB43E4"/>
    <w:rsid w:val="00FB7AB1"/>
    <w:rsid w:val="00FE2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A35E"/>
  <w15:docId w15:val="{78E3EEA3-8277-4E0E-A09C-C06F6735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434"/>
  </w:style>
  <w:style w:type="paragraph" w:styleId="Nagwek1">
    <w:name w:val="heading 1"/>
    <w:basedOn w:val="Normalny"/>
    <w:next w:val="Normalny"/>
    <w:link w:val="Nagwek1Znak"/>
    <w:uiPriority w:val="9"/>
    <w:qFormat/>
    <w:rsid w:val="00DA25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612DD8"/>
    <w:pPr>
      <w:keepNext/>
      <w:spacing w:after="0" w:line="240" w:lineRule="auto"/>
      <w:outlineLvl w:val="1"/>
    </w:pPr>
    <w:rPr>
      <w:rFonts w:ascii="Arial" w:eastAsia="Times New Roman" w:hAnsi="Arial" w:cs="Times New Roman"/>
      <w:b/>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D5B8F"/>
    <w:pPr>
      <w:spacing w:after="0" w:line="240" w:lineRule="auto"/>
    </w:pPr>
    <w:rPr>
      <w:rFonts w:ascii="Times New Roman" w:hAnsi="Times New Roman"/>
      <w:sz w:val="24"/>
    </w:rPr>
  </w:style>
  <w:style w:type="paragraph" w:styleId="Nagwek">
    <w:name w:val="header"/>
    <w:basedOn w:val="Normalny"/>
    <w:link w:val="NagwekZnak"/>
    <w:uiPriority w:val="99"/>
    <w:unhideWhenUsed/>
    <w:rsid w:val="004C05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05E3"/>
  </w:style>
  <w:style w:type="paragraph" w:styleId="Stopka">
    <w:name w:val="footer"/>
    <w:basedOn w:val="Normalny"/>
    <w:link w:val="StopkaZnak"/>
    <w:uiPriority w:val="99"/>
    <w:unhideWhenUsed/>
    <w:rsid w:val="004C05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05E3"/>
  </w:style>
  <w:style w:type="table" w:styleId="Tabela-Siatka">
    <w:name w:val="Table Grid"/>
    <w:basedOn w:val="Standardowy"/>
    <w:uiPriority w:val="59"/>
    <w:rsid w:val="004C0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4C05E3"/>
    <w:rPr>
      <w:color w:val="808080"/>
    </w:rPr>
  </w:style>
  <w:style w:type="paragraph" w:styleId="Tekstdymka">
    <w:name w:val="Balloon Text"/>
    <w:basedOn w:val="Normalny"/>
    <w:link w:val="TekstdymkaZnak"/>
    <w:uiPriority w:val="99"/>
    <w:semiHidden/>
    <w:unhideWhenUsed/>
    <w:rsid w:val="004C05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05E3"/>
    <w:rPr>
      <w:rFonts w:ascii="Tahoma" w:hAnsi="Tahoma" w:cs="Tahoma"/>
      <w:sz w:val="16"/>
      <w:szCs w:val="16"/>
    </w:rPr>
  </w:style>
  <w:style w:type="paragraph" w:styleId="Akapitzlist">
    <w:name w:val="List Paragraph"/>
    <w:basedOn w:val="Normalny"/>
    <w:uiPriority w:val="34"/>
    <w:qFormat/>
    <w:rsid w:val="004C05E3"/>
    <w:pPr>
      <w:ind w:left="720"/>
      <w:contextualSpacing/>
    </w:pPr>
  </w:style>
  <w:style w:type="paragraph" w:styleId="Tekstpodstawowy">
    <w:name w:val="Body Text"/>
    <w:basedOn w:val="Normalny"/>
    <w:link w:val="TekstpodstawowyZnak"/>
    <w:uiPriority w:val="1"/>
    <w:qFormat/>
    <w:rsid w:val="003837AA"/>
    <w:pPr>
      <w:widowControl w:val="0"/>
      <w:autoSpaceDE w:val="0"/>
      <w:autoSpaceDN w:val="0"/>
      <w:spacing w:before="122" w:after="0" w:line="240" w:lineRule="auto"/>
      <w:ind w:left="575"/>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3837AA"/>
    <w:rPr>
      <w:rFonts w:ascii="Microsoft Sans Serif" w:eastAsia="Microsoft Sans Serif" w:hAnsi="Microsoft Sans Serif" w:cs="Microsoft Sans Serif"/>
      <w:sz w:val="20"/>
      <w:szCs w:val="20"/>
    </w:rPr>
  </w:style>
  <w:style w:type="character" w:customStyle="1" w:styleId="markedcontent">
    <w:name w:val="markedcontent"/>
    <w:basedOn w:val="Domylnaczcionkaakapitu"/>
    <w:rsid w:val="00C5574B"/>
  </w:style>
  <w:style w:type="paragraph" w:customStyle="1" w:styleId="level2">
    <w:name w:val="level2"/>
    <w:basedOn w:val="Normalny"/>
    <w:rsid w:val="003A10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A7F6A"/>
    <w:rPr>
      <w:color w:val="0000FF"/>
      <w:u w:val="single"/>
    </w:rPr>
  </w:style>
  <w:style w:type="paragraph" w:customStyle="1" w:styleId="level1">
    <w:name w:val="level1"/>
    <w:basedOn w:val="Normalny"/>
    <w:rsid w:val="00596F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vel3">
    <w:name w:val="level3"/>
    <w:basedOn w:val="Normalny"/>
    <w:rsid w:val="00596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semiHidden/>
    <w:rsid w:val="00612DD8"/>
    <w:rPr>
      <w:rFonts w:ascii="Arial" w:eastAsia="Times New Roman" w:hAnsi="Arial" w:cs="Times New Roman"/>
      <w:b/>
      <w:i/>
      <w:sz w:val="24"/>
      <w:szCs w:val="20"/>
      <w:lang w:eastAsia="pl-PL"/>
    </w:rPr>
  </w:style>
  <w:style w:type="character" w:customStyle="1" w:styleId="Nagwek1Znak">
    <w:name w:val="Nagłówek 1 Znak"/>
    <w:basedOn w:val="Domylnaczcionkaakapitu"/>
    <w:link w:val="Nagwek1"/>
    <w:uiPriority w:val="9"/>
    <w:rsid w:val="00DA25F5"/>
    <w:rPr>
      <w:rFonts w:asciiTheme="majorHAnsi" w:eastAsiaTheme="majorEastAsia" w:hAnsiTheme="majorHAnsi" w:cstheme="majorBidi"/>
      <w:color w:val="365F91" w:themeColor="accent1" w:themeShade="BF"/>
      <w:sz w:val="32"/>
      <w:szCs w:val="32"/>
    </w:rPr>
  </w:style>
  <w:style w:type="character" w:customStyle="1" w:styleId="Nierozpoznanawzmianka1">
    <w:name w:val="Nierozpoznana wzmianka1"/>
    <w:basedOn w:val="Domylnaczcionkaakapitu"/>
    <w:uiPriority w:val="99"/>
    <w:semiHidden/>
    <w:unhideWhenUsed/>
    <w:rsid w:val="004E3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35248">
      <w:bodyDiv w:val="1"/>
      <w:marLeft w:val="0"/>
      <w:marRight w:val="0"/>
      <w:marTop w:val="0"/>
      <w:marBottom w:val="0"/>
      <w:divBdr>
        <w:top w:val="none" w:sz="0" w:space="0" w:color="auto"/>
        <w:left w:val="none" w:sz="0" w:space="0" w:color="auto"/>
        <w:bottom w:val="none" w:sz="0" w:space="0" w:color="auto"/>
        <w:right w:val="none" w:sz="0" w:space="0" w:color="auto"/>
      </w:divBdr>
      <w:divsChild>
        <w:div w:id="1228495271">
          <w:marLeft w:val="0"/>
          <w:marRight w:val="0"/>
          <w:marTop w:val="0"/>
          <w:marBottom w:val="0"/>
          <w:divBdr>
            <w:top w:val="none" w:sz="0" w:space="0" w:color="auto"/>
            <w:left w:val="none" w:sz="0" w:space="0" w:color="auto"/>
            <w:bottom w:val="none" w:sz="0" w:space="0" w:color="auto"/>
            <w:right w:val="none" w:sz="0" w:space="0" w:color="auto"/>
          </w:divBdr>
        </w:div>
        <w:div w:id="165749601">
          <w:marLeft w:val="0"/>
          <w:marRight w:val="0"/>
          <w:marTop w:val="0"/>
          <w:marBottom w:val="0"/>
          <w:divBdr>
            <w:top w:val="none" w:sz="0" w:space="0" w:color="auto"/>
            <w:left w:val="none" w:sz="0" w:space="0" w:color="auto"/>
            <w:bottom w:val="none" w:sz="0" w:space="0" w:color="auto"/>
            <w:right w:val="none" w:sz="0" w:space="0" w:color="auto"/>
          </w:divBdr>
        </w:div>
        <w:div w:id="1103258077">
          <w:marLeft w:val="0"/>
          <w:marRight w:val="0"/>
          <w:marTop w:val="0"/>
          <w:marBottom w:val="0"/>
          <w:divBdr>
            <w:top w:val="none" w:sz="0" w:space="0" w:color="auto"/>
            <w:left w:val="none" w:sz="0" w:space="0" w:color="auto"/>
            <w:bottom w:val="none" w:sz="0" w:space="0" w:color="auto"/>
            <w:right w:val="none" w:sz="0" w:space="0" w:color="auto"/>
          </w:divBdr>
        </w:div>
      </w:divsChild>
    </w:div>
    <w:div w:id="808127529">
      <w:bodyDiv w:val="1"/>
      <w:marLeft w:val="0"/>
      <w:marRight w:val="0"/>
      <w:marTop w:val="0"/>
      <w:marBottom w:val="0"/>
      <w:divBdr>
        <w:top w:val="none" w:sz="0" w:space="0" w:color="auto"/>
        <w:left w:val="none" w:sz="0" w:space="0" w:color="auto"/>
        <w:bottom w:val="none" w:sz="0" w:space="0" w:color="auto"/>
        <w:right w:val="none" w:sz="0" w:space="0" w:color="auto"/>
      </w:divBdr>
      <w:divsChild>
        <w:div w:id="813375496">
          <w:marLeft w:val="0"/>
          <w:marRight w:val="0"/>
          <w:marTop w:val="0"/>
          <w:marBottom w:val="0"/>
          <w:divBdr>
            <w:top w:val="none" w:sz="0" w:space="0" w:color="auto"/>
            <w:left w:val="none" w:sz="0" w:space="0" w:color="auto"/>
            <w:bottom w:val="none" w:sz="0" w:space="0" w:color="auto"/>
            <w:right w:val="none" w:sz="0" w:space="0" w:color="auto"/>
          </w:divBdr>
        </w:div>
        <w:div w:id="1687975448">
          <w:marLeft w:val="0"/>
          <w:marRight w:val="0"/>
          <w:marTop w:val="0"/>
          <w:marBottom w:val="0"/>
          <w:divBdr>
            <w:top w:val="none" w:sz="0" w:space="0" w:color="auto"/>
            <w:left w:val="none" w:sz="0" w:space="0" w:color="auto"/>
            <w:bottom w:val="none" w:sz="0" w:space="0" w:color="auto"/>
            <w:right w:val="none" w:sz="0" w:space="0" w:color="auto"/>
          </w:divBdr>
        </w:div>
        <w:div w:id="261647764">
          <w:marLeft w:val="0"/>
          <w:marRight w:val="0"/>
          <w:marTop w:val="0"/>
          <w:marBottom w:val="0"/>
          <w:divBdr>
            <w:top w:val="none" w:sz="0" w:space="0" w:color="auto"/>
            <w:left w:val="none" w:sz="0" w:space="0" w:color="auto"/>
            <w:bottom w:val="none" w:sz="0" w:space="0" w:color="auto"/>
            <w:right w:val="none" w:sz="0" w:space="0" w:color="auto"/>
          </w:divBdr>
        </w:div>
        <w:div w:id="1897736470">
          <w:marLeft w:val="0"/>
          <w:marRight w:val="0"/>
          <w:marTop w:val="0"/>
          <w:marBottom w:val="0"/>
          <w:divBdr>
            <w:top w:val="none" w:sz="0" w:space="0" w:color="auto"/>
            <w:left w:val="none" w:sz="0" w:space="0" w:color="auto"/>
            <w:bottom w:val="none" w:sz="0" w:space="0" w:color="auto"/>
            <w:right w:val="none" w:sz="0" w:space="0" w:color="auto"/>
          </w:divBdr>
        </w:div>
        <w:div w:id="901675857">
          <w:marLeft w:val="0"/>
          <w:marRight w:val="0"/>
          <w:marTop w:val="0"/>
          <w:marBottom w:val="0"/>
          <w:divBdr>
            <w:top w:val="none" w:sz="0" w:space="0" w:color="auto"/>
            <w:left w:val="none" w:sz="0" w:space="0" w:color="auto"/>
            <w:bottom w:val="none" w:sz="0" w:space="0" w:color="auto"/>
            <w:right w:val="none" w:sz="0" w:space="0" w:color="auto"/>
          </w:divBdr>
        </w:div>
        <w:div w:id="75058229">
          <w:marLeft w:val="0"/>
          <w:marRight w:val="0"/>
          <w:marTop w:val="0"/>
          <w:marBottom w:val="0"/>
          <w:divBdr>
            <w:top w:val="none" w:sz="0" w:space="0" w:color="auto"/>
            <w:left w:val="none" w:sz="0" w:space="0" w:color="auto"/>
            <w:bottom w:val="none" w:sz="0" w:space="0" w:color="auto"/>
            <w:right w:val="none" w:sz="0" w:space="0" w:color="auto"/>
          </w:divBdr>
        </w:div>
      </w:divsChild>
    </w:div>
    <w:div w:id="1279606379">
      <w:bodyDiv w:val="1"/>
      <w:marLeft w:val="0"/>
      <w:marRight w:val="0"/>
      <w:marTop w:val="0"/>
      <w:marBottom w:val="0"/>
      <w:divBdr>
        <w:top w:val="none" w:sz="0" w:space="0" w:color="auto"/>
        <w:left w:val="none" w:sz="0" w:space="0" w:color="auto"/>
        <w:bottom w:val="none" w:sz="0" w:space="0" w:color="auto"/>
        <w:right w:val="none" w:sz="0" w:space="0" w:color="auto"/>
      </w:divBdr>
    </w:div>
    <w:div w:id="1630089734">
      <w:bodyDiv w:val="1"/>
      <w:marLeft w:val="0"/>
      <w:marRight w:val="0"/>
      <w:marTop w:val="0"/>
      <w:marBottom w:val="0"/>
      <w:divBdr>
        <w:top w:val="none" w:sz="0" w:space="0" w:color="auto"/>
        <w:left w:val="none" w:sz="0" w:space="0" w:color="auto"/>
        <w:bottom w:val="none" w:sz="0" w:space="0" w:color="auto"/>
        <w:right w:val="none" w:sz="0" w:space="0" w:color="auto"/>
      </w:divBdr>
    </w:div>
    <w:div w:id="1656952337">
      <w:bodyDiv w:val="1"/>
      <w:marLeft w:val="0"/>
      <w:marRight w:val="0"/>
      <w:marTop w:val="0"/>
      <w:marBottom w:val="0"/>
      <w:divBdr>
        <w:top w:val="none" w:sz="0" w:space="0" w:color="auto"/>
        <w:left w:val="none" w:sz="0" w:space="0" w:color="auto"/>
        <w:bottom w:val="none" w:sz="0" w:space="0" w:color="auto"/>
        <w:right w:val="none" w:sz="0" w:space="0" w:color="auto"/>
      </w:divBdr>
      <w:divsChild>
        <w:div w:id="1669406710">
          <w:marLeft w:val="0"/>
          <w:marRight w:val="0"/>
          <w:marTop w:val="0"/>
          <w:marBottom w:val="0"/>
          <w:divBdr>
            <w:top w:val="none" w:sz="0" w:space="0" w:color="auto"/>
            <w:left w:val="none" w:sz="0" w:space="0" w:color="auto"/>
            <w:bottom w:val="none" w:sz="0" w:space="0" w:color="auto"/>
            <w:right w:val="none" w:sz="0" w:space="0" w:color="auto"/>
          </w:divBdr>
        </w:div>
        <w:div w:id="1289435201">
          <w:marLeft w:val="0"/>
          <w:marRight w:val="0"/>
          <w:marTop w:val="0"/>
          <w:marBottom w:val="0"/>
          <w:divBdr>
            <w:top w:val="none" w:sz="0" w:space="0" w:color="auto"/>
            <w:left w:val="none" w:sz="0" w:space="0" w:color="auto"/>
            <w:bottom w:val="none" w:sz="0" w:space="0" w:color="auto"/>
            <w:right w:val="none" w:sz="0" w:space="0" w:color="auto"/>
          </w:divBdr>
        </w:div>
        <w:div w:id="564604907">
          <w:marLeft w:val="0"/>
          <w:marRight w:val="0"/>
          <w:marTop w:val="0"/>
          <w:marBottom w:val="0"/>
          <w:divBdr>
            <w:top w:val="none" w:sz="0" w:space="0" w:color="auto"/>
            <w:left w:val="none" w:sz="0" w:space="0" w:color="auto"/>
            <w:bottom w:val="none" w:sz="0" w:space="0" w:color="auto"/>
            <w:right w:val="none" w:sz="0" w:space="0" w:color="auto"/>
          </w:divBdr>
        </w:div>
        <w:div w:id="1758794392">
          <w:marLeft w:val="0"/>
          <w:marRight w:val="0"/>
          <w:marTop w:val="0"/>
          <w:marBottom w:val="0"/>
          <w:divBdr>
            <w:top w:val="none" w:sz="0" w:space="0" w:color="auto"/>
            <w:left w:val="none" w:sz="0" w:space="0" w:color="auto"/>
            <w:bottom w:val="none" w:sz="0" w:space="0" w:color="auto"/>
            <w:right w:val="none" w:sz="0" w:space="0" w:color="auto"/>
          </w:divBdr>
        </w:div>
      </w:divsChild>
    </w:div>
    <w:div w:id="1924139816">
      <w:bodyDiv w:val="1"/>
      <w:marLeft w:val="0"/>
      <w:marRight w:val="0"/>
      <w:marTop w:val="0"/>
      <w:marBottom w:val="0"/>
      <w:divBdr>
        <w:top w:val="none" w:sz="0" w:space="0" w:color="auto"/>
        <w:left w:val="none" w:sz="0" w:space="0" w:color="auto"/>
        <w:bottom w:val="none" w:sz="0" w:space="0" w:color="auto"/>
        <w:right w:val="none" w:sz="0" w:space="0" w:color="auto"/>
      </w:divBdr>
      <w:divsChild>
        <w:div w:id="816997294">
          <w:marLeft w:val="0"/>
          <w:marRight w:val="0"/>
          <w:marTop w:val="0"/>
          <w:marBottom w:val="0"/>
          <w:divBdr>
            <w:top w:val="none" w:sz="0" w:space="0" w:color="auto"/>
            <w:left w:val="none" w:sz="0" w:space="0" w:color="auto"/>
            <w:bottom w:val="none" w:sz="0" w:space="0" w:color="auto"/>
            <w:right w:val="none" w:sz="0" w:space="0" w:color="auto"/>
          </w:divBdr>
        </w:div>
        <w:div w:id="908927871">
          <w:marLeft w:val="0"/>
          <w:marRight w:val="0"/>
          <w:marTop w:val="0"/>
          <w:marBottom w:val="0"/>
          <w:divBdr>
            <w:top w:val="none" w:sz="0" w:space="0" w:color="auto"/>
            <w:left w:val="none" w:sz="0" w:space="0" w:color="auto"/>
            <w:bottom w:val="none" w:sz="0" w:space="0" w:color="auto"/>
            <w:right w:val="none" w:sz="0" w:space="0" w:color="auto"/>
          </w:divBdr>
        </w:div>
        <w:div w:id="1235816212">
          <w:marLeft w:val="0"/>
          <w:marRight w:val="0"/>
          <w:marTop w:val="0"/>
          <w:marBottom w:val="0"/>
          <w:divBdr>
            <w:top w:val="none" w:sz="0" w:space="0" w:color="auto"/>
            <w:left w:val="none" w:sz="0" w:space="0" w:color="auto"/>
            <w:bottom w:val="none" w:sz="0" w:space="0" w:color="auto"/>
            <w:right w:val="none" w:sz="0" w:space="0" w:color="auto"/>
          </w:divBdr>
        </w:div>
      </w:divsChild>
    </w:div>
    <w:div w:id="1960066704">
      <w:bodyDiv w:val="1"/>
      <w:marLeft w:val="0"/>
      <w:marRight w:val="0"/>
      <w:marTop w:val="0"/>
      <w:marBottom w:val="0"/>
      <w:divBdr>
        <w:top w:val="none" w:sz="0" w:space="0" w:color="auto"/>
        <w:left w:val="none" w:sz="0" w:space="0" w:color="auto"/>
        <w:bottom w:val="none" w:sz="0" w:space="0" w:color="auto"/>
        <w:right w:val="none" w:sz="0" w:space="0" w:color="auto"/>
      </w:divBdr>
      <w:divsChild>
        <w:div w:id="93324146">
          <w:marLeft w:val="0"/>
          <w:marRight w:val="0"/>
          <w:marTop w:val="0"/>
          <w:marBottom w:val="0"/>
          <w:divBdr>
            <w:top w:val="none" w:sz="0" w:space="0" w:color="auto"/>
            <w:left w:val="none" w:sz="0" w:space="0" w:color="auto"/>
            <w:bottom w:val="none" w:sz="0" w:space="0" w:color="auto"/>
            <w:right w:val="none" w:sz="0" w:space="0" w:color="auto"/>
          </w:divBdr>
        </w:div>
        <w:div w:id="694044508">
          <w:marLeft w:val="0"/>
          <w:marRight w:val="0"/>
          <w:marTop w:val="0"/>
          <w:marBottom w:val="0"/>
          <w:divBdr>
            <w:top w:val="none" w:sz="0" w:space="0" w:color="auto"/>
            <w:left w:val="none" w:sz="0" w:space="0" w:color="auto"/>
            <w:bottom w:val="none" w:sz="0" w:space="0" w:color="auto"/>
            <w:right w:val="none" w:sz="0" w:space="0" w:color="auto"/>
          </w:divBdr>
        </w:div>
        <w:div w:id="1082798640">
          <w:marLeft w:val="0"/>
          <w:marRight w:val="0"/>
          <w:marTop w:val="0"/>
          <w:marBottom w:val="0"/>
          <w:divBdr>
            <w:top w:val="none" w:sz="0" w:space="0" w:color="auto"/>
            <w:left w:val="none" w:sz="0" w:space="0" w:color="auto"/>
            <w:bottom w:val="none" w:sz="0" w:space="0" w:color="auto"/>
            <w:right w:val="none" w:sz="0" w:space="0" w:color="auto"/>
          </w:divBdr>
        </w:div>
        <w:div w:id="1919945965">
          <w:marLeft w:val="0"/>
          <w:marRight w:val="0"/>
          <w:marTop w:val="0"/>
          <w:marBottom w:val="0"/>
          <w:divBdr>
            <w:top w:val="none" w:sz="0" w:space="0" w:color="auto"/>
            <w:left w:val="none" w:sz="0" w:space="0" w:color="auto"/>
            <w:bottom w:val="none" w:sz="0" w:space="0" w:color="auto"/>
            <w:right w:val="none" w:sz="0" w:space="0" w:color="auto"/>
          </w:divBdr>
        </w:div>
        <w:div w:id="1665205231">
          <w:marLeft w:val="0"/>
          <w:marRight w:val="0"/>
          <w:marTop w:val="0"/>
          <w:marBottom w:val="0"/>
          <w:divBdr>
            <w:top w:val="none" w:sz="0" w:space="0" w:color="auto"/>
            <w:left w:val="none" w:sz="0" w:space="0" w:color="auto"/>
            <w:bottom w:val="none" w:sz="0" w:space="0" w:color="auto"/>
            <w:right w:val="none" w:sz="0" w:space="0" w:color="auto"/>
          </w:divBdr>
        </w:div>
        <w:div w:id="1986204259">
          <w:marLeft w:val="0"/>
          <w:marRight w:val="0"/>
          <w:marTop w:val="0"/>
          <w:marBottom w:val="0"/>
          <w:divBdr>
            <w:top w:val="none" w:sz="0" w:space="0" w:color="auto"/>
            <w:left w:val="none" w:sz="0" w:space="0" w:color="auto"/>
            <w:bottom w:val="none" w:sz="0" w:space="0" w:color="auto"/>
            <w:right w:val="none" w:sz="0" w:space="0" w:color="auto"/>
          </w:divBdr>
        </w:div>
      </w:divsChild>
    </w:div>
    <w:div w:id="2048293612">
      <w:bodyDiv w:val="1"/>
      <w:marLeft w:val="0"/>
      <w:marRight w:val="0"/>
      <w:marTop w:val="0"/>
      <w:marBottom w:val="0"/>
      <w:divBdr>
        <w:top w:val="none" w:sz="0" w:space="0" w:color="auto"/>
        <w:left w:val="none" w:sz="0" w:space="0" w:color="auto"/>
        <w:bottom w:val="none" w:sz="0" w:space="0" w:color="auto"/>
        <w:right w:val="none" w:sz="0" w:space="0" w:color="auto"/>
      </w:divBdr>
      <w:divsChild>
        <w:div w:id="1460803816">
          <w:marLeft w:val="0"/>
          <w:marRight w:val="0"/>
          <w:marTop w:val="0"/>
          <w:marBottom w:val="0"/>
          <w:divBdr>
            <w:top w:val="none" w:sz="0" w:space="0" w:color="auto"/>
            <w:left w:val="none" w:sz="0" w:space="0" w:color="auto"/>
            <w:bottom w:val="none" w:sz="0" w:space="0" w:color="auto"/>
            <w:right w:val="none" w:sz="0" w:space="0" w:color="auto"/>
          </w:divBdr>
          <w:divsChild>
            <w:div w:id="690685069">
              <w:marLeft w:val="0"/>
              <w:marRight w:val="0"/>
              <w:marTop w:val="0"/>
              <w:marBottom w:val="0"/>
              <w:divBdr>
                <w:top w:val="none" w:sz="0" w:space="0" w:color="auto"/>
                <w:left w:val="none" w:sz="0" w:space="0" w:color="auto"/>
                <w:bottom w:val="none" w:sz="0" w:space="0" w:color="auto"/>
                <w:right w:val="none" w:sz="0" w:space="0" w:color="auto"/>
              </w:divBdr>
            </w:div>
            <w:div w:id="794830273">
              <w:marLeft w:val="0"/>
              <w:marRight w:val="0"/>
              <w:marTop w:val="0"/>
              <w:marBottom w:val="0"/>
              <w:divBdr>
                <w:top w:val="none" w:sz="0" w:space="0" w:color="auto"/>
                <w:left w:val="none" w:sz="0" w:space="0" w:color="auto"/>
                <w:bottom w:val="none" w:sz="0" w:space="0" w:color="auto"/>
                <w:right w:val="none" w:sz="0" w:space="0" w:color="auto"/>
              </w:divBdr>
            </w:div>
            <w:div w:id="1632900414">
              <w:marLeft w:val="0"/>
              <w:marRight w:val="0"/>
              <w:marTop w:val="0"/>
              <w:marBottom w:val="0"/>
              <w:divBdr>
                <w:top w:val="none" w:sz="0" w:space="0" w:color="auto"/>
                <w:left w:val="none" w:sz="0" w:space="0" w:color="auto"/>
                <w:bottom w:val="none" w:sz="0" w:space="0" w:color="auto"/>
                <w:right w:val="none" w:sz="0" w:space="0" w:color="auto"/>
              </w:divBdr>
            </w:div>
            <w:div w:id="1962611673">
              <w:marLeft w:val="0"/>
              <w:marRight w:val="0"/>
              <w:marTop w:val="0"/>
              <w:marBottom w:val="0"/>
              <w:divBdr>
                <w:top w:val="none" w:sz="0" w:space="0" w:color="auto"/>
                <w:left w:val="none" w:sz="0" w:space="0" w:color="auto"/>
                <w:bottom w:val="none" w:sz="0" w:space="0" w:color="auto"/>
                <w:right w:val="none" w:sz="0" w:space="0" w:color="auto"/>
              </w:divBdr>
            </w:div>
            <w:div w:id="1776175530">
              <w:marLeft w:val="0"/>
              <w:marRight w:val="0"/>
              <w:marTop w:val="0"/>
              <w:marBottom w:val="0"/>
              <w:divBdr>
                <w:top w:val="none" w:sz="0" w:space="0" w:color="auto"/>
                <w:left w:val="none" w:sz="0" w:space="0" w:color="auto"/>
                <w:bottom w:val="none" w:sz="0" w:space="0" w:color="auto"/>
                <w:right w:val="none" w:sz="0" w:space="0" w:color="auto"/>
              </w:divBdr>
            </w:div>
            <w:div w:id="563831610">
              <w:marLeft w:val="0"/>
              <w:marRight w:val="0"/>
              <w:marTop w:val="0"/>
              <w:marBottom w:val="0"/>
              <w:divBdr>
                <w:top w:val="none" w:sz="0" w:space="0" w:color="auto"/>
                <w:left w:val="none" w:sz="0" w:space="0" w:color="auto"/>
                <w:bottom w:val="none" w:sz="0" w:space="0" w:color="auto"/>
                <w:right w:val="none" w:sz="0" w:space="0" w:color="auto"/>
              </w:divBdr>
            </w:div>
            <w:div w:id="1458988612">
              <w:marLeft w:val="0"/>
              <w:marRight w:val="0"/>
              <w:marTop w:val="0"/>
              <w:marBottom w:val="0"/>
              <w:divBdr>
                <w:top w:val="none" w:sz="0" w:space="0" w:color="auto"/>
                <w:left w:val="none" w:sz="0" w:space="0" w:color="auto"/>
                <w:bottom w:val="none" w:sz="0" w:space="0" w:color="auto"/>
                <w:right w:val="none" w:sz="0" w:space="0" w:color="auto"/>
              </w:divBdr>
            </w:div>
            <w:div w:id="19111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mplmo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mplmot.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35E4-E19F-430A-9560-B28E7FDF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9250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Piotr Lipiński</cp:lastModifiedBy>
  <cp:revision>113</cp:revision>
  <cp:lastPrinted>2022-03-01T10:01:00Z</cp:lastPrinted>
  <dcterms:created xsi:type="dcterms:W3CDTF">2022-01-24T10:48:00Z</dcterms:created>
  <dcterms:modified xsi:type="dcterms:W3CDTF">2024-11-27T21:54:00Z</dcterms:modified>
</cp:coreProperties>
</file>